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06181" w14:textId="77777777" w:rsidR="00E26F15" w:rsidRPr="004117EB" w:rsidRDefault="00E26F15">
      <w:pPr>
        <w:rPr>
          <w:rFonts w:asciiTheme="majorHAnsi" w:hAnsiTheme="majorHAnsi"/>
        </w:rPr>
      </w:pPr>
    </w:p>
    <w:p w14:paraId="31195EB3" w14:textId="77777777" w:rsidR="00657155" w:rsidRDefault="00657155" w:rsidP="002E7B2F">
      <w:pPr>
        <w:pStyle w:val="1category"/>
        <w:rPr>
          <w:szCs w:val="28"/>
        </w:rPr>
        <w:sectPr w:rsidR="00657155" w:rsidSect="00030B96">
          <w:headerReference w:type="default" r:id="rId9"/>
          <w:footerReference w:type="even" r:id="rId10"/>
          <w:footerReference w:type="default" r:id="rId11"/>
          <w:pgSz w:w="12240" w:h="15840"/>
          <w:pgMar w:top="1080" w:right="1440" w:bottom="1440" w:left="1440" w:header="720" w:footer="720" w:gutter="0"/>
          <w:cols w:space="720"/>
        </w:sectPr>
      </w:pPr>
    </w:p>
    <w:p w14:paraId="6F9A8832" w14:textId="510B145F" w:rsidR="002E7B2F" w:rsidRPr="00F36AD0" w:rsidRDefault="002E7B2F" w:rsidP="002E7B2F">
      <w:pPr>
        <w:pStyle w:val="1category"/>
        <w:rPr>
          <w:szCs w:val="28"/>
        </w:rPr>
      </w:pPr>
      <w:r w:rsidRPr="00F36AD0">
        <w:rPr>
          <w:szCs w:val="28"/>
        </w:rPr>
        <w:lastRenderedPageBreak/>
        <w:t>PURPOSE</w:t>
      </w:r>
    </w:p>
    <w:p w14:paraId="1667EC5D" w14:textId="1AEF93EE" w:rsidR="002E7B2F" w:rsidRDefault="002E7B2F" w:rsidP="002E7B2F">
      <w:pPr>
        <w:pStyle w:val="1body"/>
      </w:pPr>
      <w:r>
        <w:t xml:space="preserve">The NISE Network is pleased to make available a limited number of Museum &amp; Community Partnerships “Explore Science” </w:t>
      </w:r>
      <w:r w:rsidR="009F446F">
        <w:t xml:space="preserve">kits </w:t>
      </w:r>
      <w:r w:rsidR="00C01136" w:rsidRPr="003C7E77">
        <w:t xml:space="preserve">designed to facilitate </w:t>
      </w:r>
      <w:r w:rsidR="009855BB">
        <w:t>outreach and collaborations</w:t>
      </w:r>
      <w:r w:rsidR="00C01136">
        <w:t>.  The Network will provide kits to up to 100 NISE Network partner institutions that apply and meet eligibility requirements (see below) and are selected through a competitive review process.</w:t>
      </w:r>
    </w:p>
    <w:p w14:paraId="2BE36B8D" w14:textId="77777777" w:rsidR="002E7B2F" w:rsidRDefault="002E7B2F" w:rsidP="002E7B2F">
      <w:pPr>
        <w:pStyle w:val="1body"/>
      </w:pPr>
    </w:p>
    <w:p w14:paraId="4EA1C9CD" w14:textId="32FB2C67" w:rsidR="002E7B2F" w:rsidRPr="00E92CEF" w:rsidRDefault="00D33543" w:rsidP="003C7E77">
      <w:pPr>
        <w:pStyle w:val="1body"/>
      </w:pPr>
      <w:r>
        <w:t>The purpose of the project is to help NISE Network partners:</w:t>
      </w:r>
    </w:p>
    <w:p w14:paraId="2FC7A58D" w14:textId="0708F4A0" w:rsidR="002E7B2F" w:rsidRDefault="00D33543" w:rsidP="003C7E77">
      <w:pPr>
        <w:pStyle w:val="1lists"/>
        <w:numPr>
          <w:ilvl w:val="1"/>
          <w:numId w:val="7"/>
        </w:numPr>
      </w:pPr>
      <w:r>
        <w:t>R</w:t>
      </w:r>
      <w:r w:rsidR="002E7B2F">
        <w:t xml:space="preserve">each underserved audiences in your community that you aren’t currently </w:t>
      </w:r>
      <w:r w:rsidR="00C01136">
        <w:t>engaging in learning about</w:t>
      </w:r>
      <w:r w:rsidR="002E7B2F">
        <w:t xml:space="preserve"> nanoscale science, engineering, and technology</w:t>
      </w:r>
      <w:r w:rsidR="00C01136">
        <w:t xml:space="preserve"> (“nano”)</w:t>
      </w:r>
    </w:p>
    <w:p w14:paraId="1926D12A" w14:textId="4D1A3E0A" w:rsidR="002E7B2F" w:rsidRDefault="00D33543" w:rsidP="003C7E77">
      <w:pPr>
        <w:pStyle w:val="1lists"/>
        <w:numPr>
          <w:ilvl w:val="1"/>
          <w:numId w:val="7"/>
        </w:numPr>
      </w:pPr>
      <w:r>
        <w:t>Cr</w:t>
      </w:r>
      <w:r w:rsidR="002E7B2F">
        <w:t xml:space="preserve">eate new or expanded collaborations </w:t>
      </w:r>
      <w:r>
        <w:t xml:space="preserve">with a local </w:t>
      </w:r>
      <w:r w:rsidR="002E7B2F">
        <w:t>community partner such as</w:t>
      </w:r>
      <w:r>
        <w:t>:</w:t>
      </w:r>
    </w:p>
    <w:p w14:paraId="013301EB" w14:textId="02CAEB51" w:rsidR="002E7B2F" w:rsidRDefault="00D33543" w:rsidP="003C7E77">
      <w:pPr>
        <w:pStyle w:val="1lists"/>
        <w:numPr>
          <w:ilvl w:val="1"/>
          <w:numId w:val="3"/>
        </w:numPr>
      </w:pPr>
      <w:r>
        <w:t>A</w:t>
      </w:r>
      <w:r w:rsidR="002E7B2F">
        <w:t xml:space="preserve"> local community group, afterschool program, library, or summer camp</w:t>
      </w:r>
    </w:p>
    <w:p w14:paraId="1CDD36B1" w14:textId="3DB22232" w:rsidR="002E7B2F" w:rsidRPr="00E92CEF" w:rsidRDefault="00D33543">
      <w:pPr>
        <w:pStyle w:val="1lists"/>
        <w:numPr>
          <w:ilvl w:val="1"/>
          <w:numId w:val="3"/>
        </w:numPr>
      </w:pPr>
      <w:r>
        <w:t>A</w:t>
      </w:r>
      <w:r w:rsidR="002E7B2F">
        <w:t xml:space="preserve"> local chapter of a national youth-serving group such as </w:t>
      </w:r>
      <w:r w:rsidR="002E7B2F" w:rsidRPr="0077093B">
        <w:t>4-H</w:t>
      </w:r>
      <w:r w:rsidR="002E7B2F">
        <w:t xml:space="preserve">, </w:t>
      </w:r>
      <w:r w:rsidR="002E7B2F" w:rsidRPr="0077093B">
        <w:t>Boys &amp; Girls Clubs</w:t>
      </w:r>
      <w:r w:rsidR="002E7B2F">
        <w:t xml:space="preserve">, </w:t>
      </w:r>
      <w:r w:rsidR="002E7B2F" w:rsidRPr="0077093B">
        <w:t>Boy Scouts</w:t>
      </w:r>
      <w:r w:rsidR="002E7B2F">
        <w:t xml:space="preserve">, </w:t>
      </w:r>
      <w:r w:rsidR="002E7B2F" w:rsidRPr="0077093B">
        <w:t>Girls Inc.</w:t>
      </w:r>
      <w:r w:rsidR="002E7B2F">
        <w:t xml:space="preserve">, </w:t>
      </w:r>
      <w:r w:rsidR="002E7B2F" w:rsidRPr="0077093B">
        <w:t>Girl Scouts</w:t>
      </w:r>
      <w:r w:rsidR="002E7B2F">
        <w:t xml:space="preserve">, </w:t>
      </w:r>
      <w:r w:rsidR="002E7B2F" w:rsidRPr="0077093B">
        <w:t>National Girls Collaborative Project</w:t>
      </w:r>
      <w:r w:rsidR="002E7B2F">
        <w:t xml:space="preserve">, </w:t>
      </w:r>
      <w:r w:rsidR="002E7B2F" w:rsidRPr="0077093B">
        <w:t>P</w:t>
      </w:r>
      <w:r w:rsidR="002E7B2F">
        <w:t xml:space="preserve">arent Teacher Association (PTA), </w:t>
      </w:r>
      <w:r w:rsidR="002E7B2F" w:rsidRPr="0077093B">
        <w:t>Y (YMCA)</w:t>
      </w:r>
      <w:r w:rsidR="002E7B2F">
        <w:t xml:space="preserve">, and </w:t>
      </w:r>
      <w:r w:rsidR="002E7B2F" w:rsidRPr="0077093B">
        <w:t>YWCA</w:t>
      </w:r>
    </w:p>
    <w:p w14:paraId="6D87DF1E" w14:textId="77777777" w:rsidR="002E7B2F" w:rsidRDefault="002E7B2F" w:rsidP="002E7B2F">
      <w:pPr>
        <w:pStyle w:val="1category"/>
      </w:pPr>
    </w:p>
    <w:p w14:paraId="10877DCC" w14:textId="26AB5B9C" w:rsidR="002E7B2F" w:rsidRPr="00E92CEF" w:rsidRDefault="00D33543" w:rsidP="002E7B2F">
      <w:pPr>
        <w:pStyle w:val="1category"/>
      </w:pPr>
      <w:r>
        <w:t>Explore Science</w:t>
      </w:r>
      <w:r w:rsidRPr="00E92CEF">
        <w:t xml:space="preserve"> </w:t>
      </w:r>
      <w:r w:rsidR="002E7B2F" w:rsidRPr="00E92CEF">
        <w:t>kit</w:t>
      </w:r>
      <w:r>
        <w:t xml:space="preserve"> </w:t>
      </w:r>
      <w:r w:rsidR="00E634F4">
        <w:t>Contents</w:t>
      </w:r>
    </w:p>
    <w:p w14:paraId="79821218" w14:textId="77777777" w:rsidR="00D33543" w:rsidRDefault="00D33543" w:rsidP="003C7E77">
      <w:pPr>
        <w:pStyle w:val="1lists"/>
        <w:numPr>
          <w:ilvl w:val="1"/>
          <w:numId w:val="5"/>
        </w:numPr>
      </w:pPr>
      <w:r>
        <w:t>O</w:t>
      </w:r>
      <w:r w:rsidRPr="00D91B39">
        <w:t>ver a dozen hands-on nano activities</w:t>
      </w:r>
      <w:r>
        <w:t>, packaged as “classroom sets” for informal settings, with materials for up to four small groups to use simultaneously</w:t>
      </w:r>
    </w:p>
    <w:p w14:paraId="1CF1661F" w14:textId="77777777" w:rsidR="00D33543" w:rsidRDefault="00D33543">
      <w:pPr>
        <w:pStyle w:val="1lists"/>
        <w:numPr>
          <w:ilvl w:val="1"/>
          <w:numId w:val="5"/>
        </w:numPr>
      </w:pPr>
      <w:r>
        <w:t>Materials for hosting special events</w:t>
      </w:r>
    </w:p>
    <w:p w14:paraId="3091BB1B" w14:textId="77777777" w:rsidR="00D33543" w:rsidRDefault="00D33543" w:rsidP="00D33543">
      <w:pPr>
        <w:pStyle w:val="1lists"/>
        <w:numPr>
          <w:ilvl w:val="1"/>
          <w:numId w:val="5"/>
        </w:numPr>
      </w:pPr>
      <w:r>
        <w:t>Educator training materials, including training videos for each activity</w:t>
      </w:r>
    </w:p>
    <w:p w14:paraId="786074B4" w14:textId="77777777" w:rsidR="00D33543" w:rsidRDefault="00D33543" w:rsidP="00D33543">
      <w:pPr>
        <w:pStyle w:val="1lists"/>
        <w:numPr>
          <w:ilvl w:val="1"/>
          <w:numId w:val="5"/>
        </w:numPr>
      </w:pPr>
      <w:r>
        <w:t>Professional resources to assist with partnership planning and implementation</w:t>
      </w:r>
    </w:p>
    <w:p w14:paraId="765EE3A3" w14:textId="77777777" w:rsidR="002E7B2F" w:rsidRDefault="002E7B2F" w:rsidP="002E7B2F">
      <w:pPr>
        <w:pStyle w:val="1category"/>
      </w:pPr>
    </w:p>
    <w:p w14:paraId="314FD55C" w14:textId="77777777" w:rsidR="002E7B2F" w:rsidRPr="00F36AD0" w:rsidRDefault="002E7B2F" w:rsidP="002E7B2F">
      <w:pPr>
        <w:pStyle w:val="1category"/>
        <w:rPr>
          <w:szCs w:val="28"/>
        </w:rPr>
      </w:pPr>
      <w:r w:rsidRPr="00F36AD0">
        <w:rPr>
          <w:szCs w:val="28"/>
        </w:rPr>
        <w:t>TIMELINE</w:t>
      </w:r>
    </w:p>
    <w:p w14:paraId="5EB8E8B0" w14:textId="77777777" w:rsidR="002E7B2F" w:rsidRPr="00EF5CD0" w:rsidRDefault="002E7B2F" w:rsidP="003C7E77">
      <w:pPr>
        <w:pStyle w:val="1lists"/>
        <w:numPr>
          <w:ilvl w:val="1"/>
          <w:numId w:val="6"/>
        </w:numPr>
        <w:spacing w:line="216" w:lineRule="auto"/>
      </w:pPr>
      <w:r w:rsidRPr="00671F9A">
        <w:rPr>
          <w:b/>
        </w:rPr>
        <w:t>September 15, 2015:</w:t>
      </w:r>
      <w:r>
        <w:t xml:space="preserve"> </w:t>
      </w:r>
      <w:r w:rsidRPr="00EF5CD0">
        <w:t>Application period opens</w:t>
      </w:r>
    </w:p>
    <w:p w14:paraId="38F58884" w14:textId="77777777" w:rsidR="00E31057" w:rsidRDefault="009F446F" w:rsidP="003C7E77">
      <w:pPr>
        <w:pStyle w:val="1lists"/>
        <w:numPr>
          <w:ilvl w:val="1"/>
          <w:numId w:val="6"/>
        </w:numPr>
      </w:pPr>
      <w:r>
        <w:rPr>
          <w:b/>
        </w:rPr>
        <w:t>September 30, 2015</w:t>
      </w:r>
      <w:r w:rsidR="00D37936">
        <w:rPr>
          <w:b/>
        </w:rPr>
        <w:t>, 2pm ET</w:t>
      </w:r>
      <w:r>
        <w:rPr>
          <w:b/>
        </w:rPr>
        <w:t>:</w:t>
      </w:r>
      <w:r w:rsidRPr="00D37936">
        <w:t xml:space="preserve"> </w:t>
      </w:r>
      <w:r w:rsidR="00D37936" w:rsidRPr="00D37936">
        <w:rPr>
          <w:bCs/>
        </w:rPr>
        <w:t>Online brown-bag workshop: Planning a Museum and Community Partnership Project</w:t>
      </w:r>
      <w:r w:rsidR="00D37936" w:rsidRPr="00D37936">
        <w:t xml:space="preserve"> </w:t>
      </w:r>
      <w:r w:rsidRPr="00D37936">
        <w:t>(</w:t>
      </w:r>
      <w:r w:rsidR="00D37936" w:rsidRPr="00D37936">
        <w:t>presentations</w:t>
      </w:r>
      <w:r w:rsidRPr="00D37936">
        <w:t xml:space="preserve"> will be recorded and available online)</w:t>
      </w:r>
    </w:p>
    <w:p w14:paraId="30F50878" w14:textId="2BC3282E" w:rsidR="002F471D" w:rsidRPr="003A200E" w:rsidRDefault="00634828" w:rsidP="003C7E77">
      <w:pPr>
        <w:pStyle w:val="1body"/>
        <w:ind w:left="1440"/>
        <w:rPr>
          <w:i/>
        </w:rPr>
      </w:pPr>
      <w:hyperlink r:id="rId12" w:history="1">
        <w:r w:rsidR="00E31057" w:rsidRPr="003C7E77">
          <w:t>http://www.nisenet.org/events/online-workshop/</w:t>
        </w:r>
      </w:hyperlink>
    </w:p>
    <w:p w14:paraId="029CB550" w14:textId="63651C24" w:rsidR="00E31057" w:rsidRPr="003C7E77" w:rsidRDefault="00E31057">
      <w:pPr>
        <w:pStyle w:val="1body"/>
        <w:ind w:left="1440"/>
        <w:rPr>
          <w:i/>
        </w:rPr>
      </w:pPr>
      <w:r w:rsidRPr="003C7E77">
        <w:rPr>
          <w:i/>
        </w:rPr>
        <w:t>online-brown-bag-planning-museum-and-community-partnership-project</w:t>
      </w:r>
    </w:p>
    <w:p w14:paraId="76C37F9A" w14:textId="0A13BCA9" w:rsidR="002E7B2F" w:rsidRDefault="002E7B2F" w:rsidP="003C7E77">
      <w:pPr>
        <w:pStyle w:val="1lists"/>
        <w:numPr>
          <w:ilvl w:val="1"/>
          <w:numId w:val="6"/>
        </w:numPr>
        <w:spacing w:line="216" w:lineRule="auto"/>
      </w:pPr>
      <w:r w:rsidRPr="00671F9A">
        <w:rPr>
          <w:b/>
        </w:rPr>
        <w:t>November 13, 2015:</w:t>
      </w:r>
      <w:r>
        <w:t xml:space="preserve"> Last day to submit online a</w:t>
      </w:r>
      <w:r w:rsidRPr="001B3606">
        <w:t xml:space="preserve">pplication </w:t>
      </w:r>
      <w:r>
        <w:t xml:space="preserve">for </w:t>
      </w:r>
      <w:r w:rsidR="005E2250">
        <w:t>the Explore Science</w:t>
      </w:r>
      <w:r>
        <w:t xml:space="preserve"> kit </w:t>
      </w:r>
      <w:r>
        <w:br/>
        <w:t>(</w:t>
      </w:r>
      <w:r w:rsidRPr="00E812E9">
        <w:rPr>
          <w:i/>
        </w:rPr>
        <w:t>Be sure to identi</w:t>
      </w:r>
      <w:r w:rsidR="00286ABC">
        <w:rPr>
          <w:i/>
        </w:rPr>
        <w:t>fy</w:t>
      </w:r>
      <w:r w:rsidR="00D33543">
        <w:rPr>
          <w:i/>
        </w:rPr>
        <w:t xml:space="preserve"> your community partner(s) </w:t>
      </w:r>
      <w:r w:rsidRPr="00E812E9">
        <w:rPr>
          <w:i/>
        </w:rPr>
        <w:t xml:space="preserve">and </w:t>
      </w:r>
      <w:r w:rsidR="00D33543" w:rsidRPr="00E812E9">
        <w:rPr>
          <w:i/>
        </w:rPr>
        <w:t>confirm</w:t>
      </w:r>
      <w:r w:rsidR="00D33543">
        <w:rPr>
          <w:i/>
        </w:rPr>
        <w:t xml:space="preserve"> their </w:t>
      </w:r>
      <w:r w:rsidRPr="00E812E9">
        <w:rPr>
          <w:i/>
        </w:rPr>
        <w:t>participation before submitting your application!)</w:t>
      </w:r>
    </w:p>
    <w:p w14:paraId="450324B7" w14:textId="77777777" w:rsidR="002E7B2F" w:rsidRDefault="002E7B2F">
      <w:pPr>
        <w:pStyle w:val="1lists"/>
        <w:numPr>
          <w:ilvl w:val="1"/>
          <w:numId w:val="6"/>
        </w:numPr>
        <w:spacing w:line="216" w:lineRule="auto"/>
      </w:pPr>
      <w:r w:rsidRPr="00671F9A">
        <w:rPr>
          <w:b/>
        </w:rPr>
        <w:t>February 201</w:t>
      </w:r>
      <w:r>
        <w:rPr>
          <w:b/>
        </w:rPr>
        <w:t>6</w:t>
      </w:r>
      <w:r w:rsidRPr="00671F9A">
        <w:rPr>
          <w:b/>
        </w:rPr>
        <w:t>:</w:t>
      </w:r>
      <w:r>
        <w:t xml:space="preserve"> Kits are delivered to successful applicants</w:t>
      </w:r>
    </w:p>
    <w:p w14:paraId="60FCF153" w14:textId="2144DEE1" w:rsidR="000B22C6" w:rsidRDefault="002E7B2F" w:rsidP="003C7E77">
      <w:pPr>
        <w:pStyle w:val="1lists"/>
        <w:numPr>
          <w:ilvl w:val="1"/>
          <w:numId w:val="6"/>
        </w:numPr>
        <w:spacing w:line="216" w:lineRule="auto"/>
      </w:pPr>
      <w:r>
        <w:rPr>
          <w:b/>
        </w:rPr>
        <w:t>Spring -</w:t>
      </w:r>
      <w:r w:rsidRPr="00671F9A">
        <w:rPr>
          <w:b/>
        </w:rPr>
        <w:t xml:space="preserve"> Summer 201</w:t>
      </w:r>
      <w:r>
        <w:rPr>
          <w:b/>
        </w:rPr>
        <w:t>6</w:t>
      </w:r>
      <w:r>
        <w:t xml:space="preserve">: </w:t>
      </w:r>
      <w:r w:rsidR="00FE7492">
        <w:t xml:space="preserve">NISE Net partners and community </w:t>
      </w:r>
      <w:r w:rsidR="004F2802">
        <w:rPr>
          <w:rFonts w:asciiTheme="majorHAnsi" w:hAnsiTheme="majorHAnsi" w:cs="Times New Roman"/>
        </w:rPr>
        <w:t xml:space="preserve">youth-serving </w:t>
      </w:r>
      <w:r w:rsidR="00FE7492">
        <w:t xml:space="preserve">organizations collaborate to </w:t>
      </w:r>
      <w:r>
        <w:t xml:space="preserve">implement program activities </w:t>
      </w:r>
    </w:p>
    <w:p w14:paraId="36379661" w14:textId="3B96754D" w:rsidR="00EE3AE7" w:rsidRPr="003C7E77" w:rsidRDefault="002E7B2F" w:rsidP="00BC1718">
      <w:pPr>
        <w:pStyle w:val="1lists"/>
        <w:numPr>
          <w:ilvl w:val="1"/>
          <w:numId w:val="6"/>
        </w:numPr>
        <w:spacing w:line="216" w:lineRule="auto"/>
        <w:rPr>
          <w:rFonts w:asciiTheme="majorHAnsi" w:hAnsiTheme="majorHAnsi"/>
          <w:sz w:val="28"/>
          <w:szCs w:val="28"/>
        </w:rPr>
      </w:pPr>
      <w:r w:rsidRPr="003C7E77">
        <w:rPr>
          <w:b/>
        </w:rPr>
        <w:t>Early 2016 and Fall 2016:</w:t>
      </w:r>
      <w:r>
        <w:t xml:space="preserve"> </w:t>
      </w:r>
      <w:r w:rsidR="000B22C6" w:rsidRPr="000B22C6">
        <w:t xml:space="preserve"> </w:t>
      </w:r>
      <w:r w:rsidR="000B22C6" w:rsidRPr="001277F9">
        <w:t>Project evaluators</w:t>
      </w:r>
      <w:r w:rsidR="000B22C6">
        <w:t xml:space="preserve"> </w:t>
      </w:r>
      <w:r w:rsidR="000B22C6" w:rsidRPr="001277F9">
        <w:t xml:space="preserve">will be contacting </w:t>
      </w:r>
      <w:r w:rsidR="000B22C6">
        <w:t xml:space="preserve">museum and </w:t>
      </w:r>
      <w:r w:rsidR="000B22C6" w:rsidRPr="001277F9">
        <w:t xml:space="preserve">community partners directly </w:t>
      </w:r>
      <w:r w:rsidR="000B22C6" w:rsidRPr="00906AF6">
        <w:t>with brief online surveys about the project</w:t>
      </w:r>
      <w:r w:rsidR="005057BD">
        <w:t xml:space="preserve">; </w:t>
      </w:r>
      <w:r w:rsidR="00EE3AE7">
        <w:t>additionally, activity facilitators will be asked to complete short surveys immediately after they present the materials</w:t>
      </w:r>
      <w:r w:rsidR="00EE3AE7" w:rsidRPr="00EE3AE7">
        <w:rPr>
          <w:b/>
        </w:rPr>
        <w:t xml:space="preserve"> </w:t>
      </w:r>
    </w:p>
    <w:p w14:paraId="135AA968" w14:textId="0D90E2E1" w:rsidR="0065190C" w:rsidRPr="00EE3AE7" w:rsidRDefault="002E7B2F" w:rsidP="00BC1718">
      <w:pPr>
        <w:pStyle w:val="1lists"/>
        <w:numPr>
          <w:ilvl w:val="1"/>
          <w:numId w:val="6"/>
        </w:numPr>
        <w:spacing w:line="216" w:lineRule="auto"/>
        <w:rPr>
          <w:rFonts w:asciiTheme="majorHAnsi" w:hAnsiTheme="majorHAnsi"/>
          <w:sz w:val="28"/>
          <w:szCs w:val="28"/>
        </w:rPr>
      </w:pPr>
      <w:r w:rsidRPr="00EE3AE7">
        <w:rPr>
          <w:b/>
        </w:rPr>
        <w:t>October 15, 2016:</w:t>
      </w:r>
      <w:r>
        <w:t xml:space="preserve"> </w:t>
      </w:r>
      <w:r w:rsidR="00FE7492">
        <w:t>NISE Net partners complete an online report on project activities</w:t>
      </w:r>
    </w:p>
    <w:p w14:paraId="0950DFEF" w14:textId="77777777" w:rsidR="0065190C" w:rsidRPr="0065190C" w:rsidRDefault="0065190C" w:rsidP="003C7E77">
      <w:pPr>
        <w:pStyle w:val="ListParagraph"/>
        <w:numPr>
          <w:ilvl w:val="0"/>
          <w:numId w:val="2"/>
        </w:numPr>
        <w:ind w:left="1350" w:hanging="450"/>
        <w:rPr>
          <w:rFonts w:asciiTheme="majorHAnsi" w:hAnsiTheme="majorHAnsi"/>
          <w:sz w:val="28"/>
          <w:szCs w:val="28"/>
        </w:rPr>
        <w:sectPr w:rsidR="0065190C" w:rsidRPr="0065190C" w:rsidSect="00657155">
          <w:type w:val="continuous"/>
          <w:pgSz w:w="12240" w:h="15840"/>
          <w:pgMar w:top="1080" w:right="1440" w:bottom="1440" w:left="1440" w:header="720" w:footer="720" w:gutter="0"/>
          <w:cols w:space="720"/>
        </w:sectPr>
      </w:pPr>
    </w:p>
    <w:p w14:paraId="22679E0E" w14:textId="3BC3BFA6" w:rsidR="002E7B2F" w:rsidRPr="00CA35FF" w:rsidRDefault="002E7B2F" w:rsidP="003B5F33">
      <w:pPr>
        <w:pStyle w:val="1category"/>
        <w:rPr>
          <w:szCs w:val="28"/>
        </w:rPr>
      </w:pPr>
      <w:r w:rsidRPr="003A200E">
        <w:rPr>
          <w:szCs w:val="28"/>
        </w:rPr>
        <w:lastRenderedPageBreak/>
        <w:t>ELIGIBLE ORGANIZATIONS</w:t>
      </w:r>
    </w:p>
    <w:p w14:paraId="7C2754CD" w14:textId="740AC10A" w:rsidR="002E7B2F" w:rsidRDefault="002E7B2F" w:rsidP="003C7E77">
      <w:pPr>
        <w:pStyle w:val="1lists"/>
        <w:numPr>
          <w:ilvl w:val="0"/>
          <w:numId w:val="8"/>
        </w:numPr>
      </w:pPr>
      <w:r>
        <w:t xml:space="preserve">This </w:t>
      </w:r>
      <w:r w:rsidR="00BC1718">
        <w:t xml:space="preserve">project </w:t>
      </w:r>
      <w:r>
        <w:t xml:space="preserve">is designed for existing </w:t>
      </w:r>
      <w:r w:rsidR="00E61E42">
        <w:t xml:space="preserve">active </w:t>
      </w:r>
      <w:r>
        <w:t xml:space="preserve">NISE Network informal science education institutions (such as children’s museums, science museums, science centers, museums and university research center outreach programs) within the United States  </w:t>
      </w:r>
    </w:p>
    <w:p w14:paraId="0BED34E3" w14:textId="250F36B2" w:rsidR="002E7B2F" w:rsidRDefault="002E7B2F" w:rsidP="003C7E77">
      <w:pPr>
        <w:pStyle w:val="1lists"/>
        <w:numPr>
          <w:ilvl w:val="0"/>
          <w:numId w:val="8"/>
        </w:numPr>
      </w:pPr>
      <w:r>
        <w:t xml:space="preserve">Institutions located outside the United States are </w:t>
      </w:r>
      <w:r w:rsidRPr="00671F9A">
        <w:rPr>
          <w:b/>
        </w:rPr>
        <w:t>not</w:t>
      </w:r>
      <w:r>
        <w:t xml:space="preserve"> eligible for this program </w:t>
      </w:r>
    </w:p>
    <w:p w14:paraId="2612980C" w14:textId="53B214EB" w:rsidR="002E7B2F" w:rsidRDefault="002E7B2F">
      <w:pPr>
        <w:pStyle w:val="1lists"/>
        <w:numPr>
          <w:ilvl w:val="0"/>
          <w:numId w:val="8"/>
        </w:numPr>
      </w:pPr>
      <w:r>
        <w:t xml:space="preserve">K-12 schools are </w:t>
      </w:r>
      <w:r w:rsidRPr="00671F9A">
        <w:rPr>
          <w:b/>
        </w:rPr>
        <w:t>not</w:t>
      </w:r>
      <w:r>
        <w:t xml:space="preserve"> eligible for this program </w:t>
      </w:r>
    </w:p>
    <w:p w14:paraId="325FC4F3" w14:textId="77777777" w:rsidR="002E7B2F" w:rsidRDefault="002E7B2F" w:rsidP="002E7B2F">
      <w:pPr>
        <w:pStyle w:val="1lists"/>
        <w:numPr>
          <w:ilvl w:val="0"/>
          <w:numId w:val="0"/>
        </w:numPr>
        <w:rPr>
          <w:i/>
        </w:rPr>
      </w:pPr>
    </w:p>
    <w:p w14:paraId="1F1367C9" w14:textId="33FDFDED" w:rsidR="002E7B2F" w:rsidRPr="00356114" w:rsidRDefault="002E7B2F" w:rsidP="002E7B2F">
      <w:pPr>
        <w:pStyle w:val="1lists"/>
        <w:numPr>
          <w:ilvl w:val="0"/>
          <w:numId w:val="0"/>
        </w:numPr>
        <w:ind w:left="720"/>
        <w:rPr>
          <w:i/>
        </w:rPr>
      </w:pPr>
      <w:r w:rsidRPr="00356114">
        <w:rPr>
          <w:i/>
        </w:rPr>
        <w:t>Please note: The NISE Network will also offer a digital download version of</w:t>
      </w:r>
      <w:r>
        <w:rPr>
          <w:i/>
        </w:rPr>
        <w:t xml:space="preserve"> the</w:t>
      </w:r>
      <w:r w:rsidRPr="00356114">
        <w:rPr>
          <w:i/>
        </w:rPr>
        <w:t xml:space="preserve"> </w:t>
      </w:r>
      <w:r w:rsidR="003B5F33">
        <w:rPr>
          <w:i/>
        </w:rPr>
        <w:t xml:space="preserve">Explore Science </w:t>
      </w:r>
      <w:r w:rsidRPr="00356114">
        <w:rPr>
          <w:i/>
        </w:rPr>
        <w:t xml:space="preserve">kit, which </w:t>
      </w:r>
      <w:r w:rsidR="003B5F33">
        <w:rPr>
          <w:i/>
        </w:rPr>
        <w:t>will include educational produ</w:t>
      </w:r>
      <w:r w:rsidR="00724844">
        <w:rPr>
          <w:i/>
        </w:rPr>
        <w:t>cts and professionals resources</w:t>
      </w:r>
      <w:r w:rsidRPr="00356114">
        <w:rPr>
          <w:i/>
        </w:rPr>
        <w:t>. Consider downloading a digital kit if you</w:t>
      </w:r>
      <w:r w:rsidR="003B5F33">
        <w:rPr>
          <w:i/>
        </w:rPr>
        <w:t xml:space="preserve">r organization does </w:t>
      </w:r>
      <w:r w:rsidRPr="00356114">
        <w:rPr>
          <w:i/>
        </w:rPr>
        <w:t>not meet eligibility criteria</w:t>
      </w:r>
      <w:r>
        <w:rPr>
          <w:i/>
        </w:rPr>
        <w:t>.</w:t>
      </w:r>
      <w:r w:rsidRPr="00356114">
        <w:rPr>
          <w:i/>
        </w:rPr>
        <w:t xml:space="preserve"> Digital kits will be available for download</w:t>
      </w:r>
      <w:r>
        <w:rPr>
          <w:i/>
        </w:rPr>
        <w:t xml:space="preserve"> on nisenet.org</w:t>
      </w:r>
      <w:r w:rsidRPr="00356114">
        <w:rPr>
          <w:i/>
        </w:rPr>
        <w:t xml:space="preserve"> in </w:t>
      </w:r>
      <w:r w:rsidR="003B5F33">
        <w:rPr>
          <w:i/>
        </w:rPr>
        <w:t>Februar</w:t>
      </w:r>
      <w:r w:rsidR="003B5F33" w:rsidRPr="00356114">
        <w:rPr>
          <w:i/>
        </w:rPr>
        <w:t xml:space="preserve">y </w:t>
      </w:r>
      <w:r w:rsidRPr="00356114">
        <w:rPr>
          <w:i/>
        </w:rPr>
        <w:t>2016.</w:t>
      </w:r>
    </w:p>
    <w:p w14:paraId="442E7BCE" w14:textId="77777777" w:rsidR="00F727B9" w:rsidRDefault="00F727B9" w:rsidP="00F727B9">
      <w:pPr>
        <w:pStyle w:val="1category"/>
      </w:pPr>
    </w:p>
    <w:p w14:paraId="1FFED65C" w14:textId="77777777" w:rsidR="00AB70EC" w:rsidRPr="004117EB" w:rsidRDefault="00AB70EC" w:rsidP="00F727B9">
      <w:pPr>
        <w:pStyle w:val="1category"/>
      </w:pPr>
    </w:p>
    <w:p w14:paraId="60B2397B" w14:textId="55905CEF" w:rsidR="002E7B2F" w:rsidRPr="00F36AD0" w:rsidRDefault="002E7B2F" w:rsidP="002E7B2F">
      <w:pPr>
        <w:pStyle w:val="1category"/>
        <w:rPr>
          <w:szCs w:val="28"/>
        </w:rPr>
      </w:pPr>
      <w:r w:rsidRPr="00F36AD0">
        <w:rPr>
          <w:szCs w:val="28"/>
        </w:rPr>
        <w:t>ELIGIBLE ACTIVITIES</w:t>
      </w:r>
    </w:p>
    <w:p w14:paraId="30540B29" w14:textId="77777777" w:rsidR="002E7B2F" w:rsidRDefault="002E7B2F" w:rsidP="002E7B2F">
      <w:pPr>
        <w:pStyle w:val="1lists"/>
        <w:numPr>
          <w:ilvl w:val="0"/>
          <w:numId w:val="0"/>
        </w:numPr>
        <w:ind w:left="720" w:hanging="360"/>
      </w:pPr>
      <w:r>
        <w:t>To be eligible, existing NISE Network partners must:</w:t>
      </w:r>
    </w:p>
    <w:p w14:paraId="169375A0" w14:textId="62D35B15" w:rsidR="00FC3C3F" w:rsidRDefault="002E7B2F" w:rsidP="003C7E77">
      <w:pPr>
        <w:pStyle w:val="1lists"/>
        <w:numPr>
          <w:ilvl w:val="0"/>
          <w:numId w:val="10"/>
        </w:numPr>
      </w:pPr>
      <w:r w:rsidRPr="001A2F31">
        <w:rPr>
          <w:b/>
        </w:rPr>
        <w:t>Reach</w:t>
      </w:r>
      <w:r>
        <w:t xml:space="preserve"> </w:t>
      </w:r>
      <w:r w:rsidRPr="001A2F31">
        <w:rPr>
          <w:b/>
        </w:rPr>
        <w:t>underserved audiences</w:t>
      </w:r>
      <w:r>
        <w:t xml:space="preserve"> in your community that you aren’t currently reaching with nanoscale science, engineering, and technology</w:t>
      </w:r>
      <w:r w:rsidR="009F446F">
        <w:t xml:space="preserve"> </w:t>
      </w:r>
    </w:p>
    <w:p w14:paraId="37B7DF57" w14:textId="77777777" w:rsidR="003B5F33" w:rsidRDefault="003B5F33" w:rsidP="003C7E77">
      <w:pPr>
        <w:pStyle w:val="1lists"/>
        <w:numPr>
          <w:ilvl w:val="0"/>
          <w:numId w:val="0"/>
        </w:numPr>
        <w:ind w:left="720" w:hanging="360"/>
      </w:pPr>
    </w:p>
    <w:p w14:paraId="6EC2775D" w14:textId="5FECD110" w:rsidR="007876B0" w:rsidRDefault="003B5F33" w:rsidP="003C7E77">
      <w:pPr>
        <w:pStyle w:val="1lists"/>
        <w:numPr>
          <w:ilvl w:val="0"/>
          <w:numId w:val="0"/>
        </w:numPr>
        <w:tabs>
          <w:tab w:val="left" w:pos="1620"/>
        </w:tabs>
        <w:ind w:left="1440"/>
      </w:pPr>
      <w:r>
        <w:t>We recognize that local communities have different levels of existing services, and you may have different needs in your community</w:t>
      </w:r>
      <w:r w:rsidR="005057BD">
        <w:t>; p</w:t>
      </w:r>
      <w:r w:rsidR="007876B0">
        <w:t xml:space="preserve">ossible underserved youth may </w:t>
      </w:r>
      <w:r w:rsidR="008534D9">
        <w:t>include</w:t>
      </w:r>
      <w:r w:rsidR="007876B0">
        <w:t xml:space="preserve">: </w:t>
      </w:r>
    </w:p>
    <w:p w14:paraId="411A8A75" w14:textId="74CCE103" w:rsidR="007876B0" w:rsidRDefault="007876B0" w:rsidP="003C7E77">
      <w:pPr>
        <w:pStyle w:val="1lists"/>
        <w:numPr>
          <w:ilvl w:val="3"/>
          <w:numId w:val="21"/>
        </w:numPr>
        <w:ind w:left="2160"/>
      </w:pPr>
      <w:r w:rsidRPr="007876B0">
        <w:t xml:space="preserve">racial and ethnic minorities / communities of </w:t>
      </w:r>
      <w:r w:rsidR="008534D9">
        <w:t>color</w:t>
      </w:r>
    </w:p>
    <w:p w14:paraId="24EC042F" w14:textId="2AC3AB17" w:rsidR="007876B0" w:rsidRDefault="008534D9">
      <w:pPr>
        <w:pStyle w:val="1lists"/>
        <w:numPr>
          <w:ilvl w:val="3"/>
          <w:numId w:val="21"/>
        </w:numPr>
        <w:ind w:left="2160"/>
      </w:pPr>
      <w:r>
        <w:t>girls</w:t>
      </w:r>
    </w:p>
    <w:p w14:paraId="1A90DCB2" w14:textId="1E96A4A2" w:rsidR="007876B0" w:rsidRDefault="007876B0">
      <w:pPr>
        <w:pStyle w:val="1lists"/>
        <w:numPr>
          <w:ilvl w:val="3"/>
          <w:numId w:val="21"/>
        </w:numPr>
        <w:ind w:left="2160"/>
      </w:pPr>
      <w:r w:rsidRPr="007876B0">
        <w:t>low-income / low socio-eco</w:t>
      </w:r>
      <w:r w:rsidR="00DE1D53">
        <w:t>no</w:t>
      </w:r>
      <w:r w:rsidRPr="007876B0">
        <w:t>mic status</w:t>
      </w:r>
    </w:p>
    <w:p w14:paraId="442A62D8" w14:textId="463E9E4B" w:rsidR="007876B0" w:rsidRDefault="008534D9">
      <w:pPr>
        <w:pStyle w:val="1lists"/>
        <w:numPr>
          <w:ilvl w:val="3"/>
          <w:numId w:val="21"/>
        </w:numPr>
        <w:ind w:left="2160"/>
      </w:pPr>
      <w:r>
        <w:t>at-risk youth</w:t>
      </w:r>
    </w:p>
    <w:p w14:paraId="4A9B6E79" w14:textId="6B4B77EA" w:rsidR="007876B0" w:rsidRDefault="007876B0">
      <w:pPr>
        <w:pStyle w:val="1lists"/>
        <w:numPr>
          <w:ilvl w:val="3"/>
          <w:numId w:val="21"/>
        </w:numPr>
        <w:ind w:left="2160"/>
      </w:pPr>
      <w:r w:rsidRPr="007876B0">
        <w:t>non-native English speakers</w:t>
      </w:r>
      <w:r>
        <w:t xml:space="preserve"> </w:t>
      </w:r>
    </w:p>
    <w:p w14:paraId="6B3E8C19" w14:textId="76E1DF3F" w:rsidR="00FC3C3F" w:rsidRDefault="007876B0">
      <w:pPr>
        <w:pStyle w:val="1lists"/>
        <w:numPr>
          <w:ilvl w:val="3"/>
          <w:numId w:val="21"/>
        </w:numPr>
        <w:ind w:left="2160"/>
      </w:pPr>
      <w:r w:rsidRPr="007876B0">
        <w:t xml:space="preserve">disabled / differently abled </w:t>
      </w:r>
    </w:p>
    <w:p w14:paraId="4B6158E4" w14:textId="1B1D3A24" w:rsidR="00F603FD" w:rsidRDefault="00F603FD">
      <w:pPr>
        <w:pStyle w:val="1lists"/>
        <w:numPr>
          <w:ilvl w:val="3"/>
          <w:numId w:val="21"/>
        </w:numPr>
        <w:ind w:left="2160"/>
      </w:pPr>
      <w:r>
        <w:t>geographic</w:t>
      </w:r>
      <w:r w:rsidR="005057BD">
        <w:t>ally underserved</w:t>
      </w:r>
      <w:r>
        <w:t xml:space="preserve"> (e.g. rural or inner city)</w:t>
      </w:r>
    </w:p>
    <w:p w14:paraId="25F31EE9" w14:textId="7AF5A516" w:rsidR="008534D9" w:rsidRDefault="008534D9">
      <w:pPr>
        <w:pStyle w:val="1lists"/>
        <w:numPr>
          <w:ilvl w:val="3"/>
          <w:numId w:val="21"/>
        </w:numPr>
        <w:ind w:left="2160"/>
      </w:pPr>
      <w:r>
        <w:t>other underserved audiences</w:t>
      </w:r>
    </w:p>
    <w:p w14:paraId="2D8B66DB" w14:textId="77777777" w:rsidR="006B0E43" w:rsidRDefault="006B0E43" w:rsidP="002E7B2F">
      <w:pPr>
        <w:pStyle w:val="1lists"/>
        <w:numPr>
          <w:ilvl w:val="0"/>
          <w:numId w:val="0"/>
        </w:numPr>
        <w:ind w:left="1080"/>
        <w:rPr>
          <w:b/>
        </w:rPr>
      </w:pPr>
    </w:p>
    <w:p w14:paraId="74FBD12F" w14:textId="77777777" w:rsidR="002E7B2F" w:rsidRDefault="002E7B2F" w:rsidP="002E7B2F">
      <w:pPr>
        <w:pStyle w:val="1lists"/>
        <w:numPr>
          <w:ilvl w:val="0"/>
          <w:numId w:val="0"/>
        </w:numPr>
        <w:ind w:left="1080"/>
      </w:pPr>
      <w:r>
        <w:rPr>
          <w:b/>
        </w:rPr>
        <w:t xml:space="preserve">2) </w:t>
      </w:r>
      <w:r w:rsidRPr="001A2F31">
        <w:rPr>
          <w:b/>
        </w:rPr>
        <w:t>Collaborate with a new or existing community part</w:t>
      </w:r>
      <w:r>
        <w:rPr>
          <w:b/>
        </w:rPr>
        <w:t xml:space="preserve">ner </w:t>
      </w:r>
      <w:r>
        <w:t>such as</w:t>
      </w:r>
    </w:p>
    <w:p w14:paraId="7B94E41E" w14:textId="1AB070CE" w:rsidR="002E7B2F" w:rsidRDefault="00286ABC" w:rsidP="003C7E77">
      <w:pPr>
        <w:pStyle w:val="1lists"/>
        <w:numPr>
          <w:ilvl w:val="1"/>
          <w:numId w:val="11"/>
        </w:numPr>
        <w:ind w:left="1710"/>
      </w:pPr>
      <w:r>
        <w:t xml:space="preserve">A </w:t>
      </w:r>
      <w:r w:rsidR="002E7B2F">
        <w:t>local community group, afterschool program, library, or summer camp</w:t>
      </w:r>
    </w:p>
    <w:p w14:paraId="1A005068" w14:textId="7DE44694" w:rsidR="002E7B2F" w:rsidRDefault="00286ABC">
      <w:pPr>
        <w:pStyle w:val="1lists"/>
        <w:numPr>
          <w:ilvl w:val="1"/>
          <w:numId w:val="11"/>
        </w:numPr>
        <w:ind w:left="1710"/>
      </w:pPr>
      <w:r>
        <w:t xml:space="preserve">A </w:t>
      </w:r>
      <w:r w:rsidR="002E7B2F">
        <w:t xml:space="preserve">local chapter of a national youth-serving group such as </w:t>
      </w:r>
      <w:r w:rsidR="002E7B2F" w:rsidRPr="0077093B">
        <w:t>4-H</w:t>
      </w:r>
      <w:r w:rsidR="002E7B2F">
        <w:t xml:space="preserve">, </w:t>
      </w:r>
      <w:r w:rsidR="002E7B2F" w:rsidRPr="0077093B">
        <w:t>Boys &amp; Girls Clubs</w:t>
      </w:r>
      <w:r w:rsidR="002E7B2F">
        <w:t xml:space="preserve">, </w:t>
      </w:r>
      <w:r w:rsidR="002E7B2F" w:rsidRPr="0077093B">
        <w:t>Boy Scouts</w:t>
      </w:r>
      <w:r w:rsidR="002E7B2F">
        <w:t xml:space="preserve">, </w:t>
      </w:r>
      <w:r w:rsidR="002E7B2F" w:rsidRPr="0077093B">
        <w:t>Girls Inc.</w:t>
      </w:r>
      <w:r w:rsidR="002E7B2F">
        <w:t xml:space="preserve">, </w:t>
      </w:r>
      <w:r w:rsidR="002E7B2F" w:rsidRPr="0077093B">
        <w:t>Girl Scouts</w:t>
      </w:r>
      <w:r w:rsidR="002E7B2F">
        <w:t xml:space="preserve">, </w:t>
      </w:r>
      <w:r w:rsidR="002E7B2F" w:rsidRPr="0077093B">
        <w:t>National Girls Collaborative Project</w:t>
      </w:r>
      <w:r w:rsidR="002E7B2F">
        <w:t xml:space="preserve">, </w:t>
      </w:r>
      <w:r w:rsidR="002E7B2F" w:rsidRPr="0077093B">
        <w:t>P</w:t>
      </w:r>
      <w:r w:rsidR="002E7B2F">
        <w:t xml:space="preserve">arent Teacher Association (PTA), </w:t>
      </w:r>
      <w:r w:rsidR="002E7B2F" w:rsidRPr="0077093B">
        <w:t>Y (YMCA)</w:t>
      </w:r>
      <w:r w:rsidR="002E7B2F">
        <w:t xml:space="preserve">, and </w:t>
      </w:r>
      <w:r w:rsidR="002E7B2F" w:rsidRPr="0077093B">
        <w:t>YWCA</w:t>
      </w:r>
    </w:p>
    <w:p w14:paraId="2A88C9A1" w14:textId="77777777" w:rsidR="006B0E43" w:rsidRPr="00E92CEF" w:rsidRDefault="006B0E43" w:rsidP="003C7E77">
      <w:pPr>
        <w:pStyle w:val="1lists"/>
        <w:numPr>
          <w:ilvl w:val="0"/>
          <w:numId w:val="0"/>
        </w:numPr>
      </w:pPr>
    </w:p>
    <w:p w14:paraId="191962DA" w14:textId="77777777" w:rsidR="002E7B2F" w:rsidRDefault="002E7B2F" w:rsidP="002E7B2F">
      <w:pPr>
        <w:pStyle w:val="1lists"/>
        <w:numPr>
          <w:ilvl w:val="0"/>
          <w:numId w:val="0"/>
        </w:numPr>
      </w:pPr>
    </w:p>
    <w:p w14:paraId="5452214A" w14:textId="77777777" w:rsidR="00AB70EC" w:rsidRDefault="00AB70EC">
      <w:pPr>
        <w:rPr>
          <w:rFonts w:asciiTheme="majorHAnsi" w:hAnsiTheme="majorHAnsi"/>
          <w:b/>
          <w:bCs/>
          <w:caps/>
          <w:color w:val="007AAF"/>
          <w:spacing w:val="40"/>
          <w:sz w:val="28"/>
          <w:szCs w:val="28"/>
        </w:rPr>
      </w:pPr>
      <w:r>
        <w:rPr>
          <w:sz w:val="28"/>
          <w:szCs w:val="28"/>
        </w:rPr>
        <w:br w:type="page"/>
      </w:r>
    </w:p>
    <w:p w14:paraId="7DF1FA17" w14:textId="3974A15D" w:rsidR="002E7B2F" w:rsidRPr="00F36AD0" w:rsidRDefault="002E7B2F" w:rsidP="002E7B2F">
      <w:pPr>
        <w:pStyle w:val="1category"/>
        <w:rPr>
          <w:szCs w:val="28"/>
        </w:rPr>
      </w:pPr>
      <w:r w:rsidRPr="00F36AD0">
        <w:rPr>
          <w:szCs w:val="28"/>
        </w:rPr>
        <w:t>EXAMPLES OF ELIGIBLE PROJECTS</w:t>
      </w:r>
    </w:p>
    <w:p w14:paraId="47144DB3" w14:textId="77777777" w:rsidR="002E7B2F" w:rsidRPr="00676343" w:rsidRDefault="002E7B2F" w:rsidP="003C7E77">
      <w:pPr>
        <w:pStyle w:val="1lists"/>
        <w:numPr>
          <w:ilvl w:val="0"/>
          <w:numId w:val="9"/>
        </w:numPr>
        <w:rPr>
          <w:b/>
        </w:rPr>
      </w:pPr>
      <w:r w:rsidRPr="00676343">
        <w:rPr>
          <w:b/>
        </w:rPr>
        <w:t>Summer camps:</w:t>
      </w:r>
    </w:p>
    <w:p w14:paraId="70F5A3EA" w14:textId="4361C297" w:rsidR="002E7B2F" w:rsidRPr="00C77909" w:rsidRDefault="002E7B2F" w:rsidP="003C7E77">
      <w:pPr>
        <w:pStyle w:val="1lists"/>
        <w:numPr>
          <w:ilvl w:val="1"/>
          <w:numId w:val="9"/>
        </w:numPr>
      </w:pPr>
      <w:r w:rsidRPr="00C77909">
        <w:t xml:space="preserve">A museum staff member trains community partner staff and volunteers to deliver nanoscale science, engineering, and technology (“nano”) activities </w:t>
      </w:r>
      <w:r>
        <w:t xml:space="preserve">for </w:t>
      </w:r>
      <w:r w:rsidRPr="00C77909">
        <w:t xml:space="preserve">children attending </w:t>
      </w:r>
      <w:r>
        <w:t xml:space="preserve">a </w:t>
      </w:r>
      <w:r w:rsidRPr="00C77909">
        <w:t>weekly summer camp</w:t>
      </w:r>
      <w:r>
        <w:t xml:space="preserve"> at </w:t>
      </w:r>
      <w:r w:rsidR="00AB70EC">
        <w:t xml:space="preserve">a local </w:t>
      </w:r>
      <w:r>
        <w:t>YMCA</w:t>
      </w:r>
    </w:p>
    <w:p w14:paraId="1A9E4AAF" w14:textId="0ED14EF1" w:rsidR="002E7B2F" w:rsidRDefault="002E7B2F">
      <w:pPr>
        <w:pStyle w:val="1lists"/>
        <w:numPr>
          <w:ilvl w:val="1"/>
          <w:numId w:val="9"/>
        </w:numPr>
      </w:pPr>
      <w:r w:rsidRPr="00C77909">
        <w:t xml:space="preserve">A museum staff member delivers nano programming to children attending </w:t>
      </w:r>
      <w:r>
        <w:t xml:space="preserve">a </w:t>
      </w:r>
      <w:r w:rsidR="00AB70EC">
        <w:t xml:space="preserve">Girl Scout </w:t>
      </w:r>
      <w:r w:rsidRPr="00C77909">
        <w:t>summer camp</w:t>
      </w:r>
    </w:p>
    <w:p w14:paraId="45A3ED05" w14:textId="77777777" w:rsidR="002E7B2F" w:rsidRDefault="002E7B2F" w:rsidP="002E7B2F">
      <w:pPr>
        <w:pStyle w:val="1lists"/>
        <w:numPr>
          <w:ilvl w:val="0"/>
          <w:numId w:val="0"/>
        </w:numPr>
        <w:ind w:left="720" w:hanging="360"/>
      </w:pPr>
    </w:p>
    <w:p w14:paraId="3CC8C3AA" w14:textId="0ECE223C" w:rsidR="002E7B2F" w:rsidRPr="00CA0686" w:rsidRDefault="002E7B2F" w:rsidP="003C7E77">
      <w:pPr>
        <w:pStyle w:val="1lists"/>
        <w:numPr>
          <w:ilvl w:val="0"/>
          <w:numId w:val="13"/>
        </w:numPr>
        <w:rPr>
          <w:b/>
        </w:rPr>
      </w:pPr>
      <w:r w:rsidRPr="00CA0686">
        <w:rPr>
          <w:b/>
        </w:rPr>
        <w:t xml:space="preserve">Afterschool </w:t>
      </w:r>
      <w:r w:rsidR="00C13CD8">
        <w:rPr>
          <w:b/>
        </w:rPr>
        <w:t>programs</w:t>
      </w:r>
    </w:p>
    <w:p w14:paraId="7D072B58" w14:textId="2F1E2031" w:rsidR="002E7B2F" w:rsidRPr="00AB70EC" w:rsidRDefault="002E7B2F">
      <w:pPr>
        <w:pStyle w:val="1lists"/>
      </w:pPr>
      <w:r w:rsidRPr="00AB70EC">
        <w:t>Museum and community organization staff co-teach a series of 45-minute classes for fourth graders during an afterschool program run by a 4-H Club</w:t>
      </w:r>
    </w:p>
    <w:p w14:paraId="671D3CE6" w14:textId="77777777" w:rsidR="00AB70EC" w:rsidRDefault="002E7B2F">
      <w:pPr>
        <w:pStyle w:val="1lists"/>
      </w:pPr>
      <w:r w:rsidRPr="00AB70EC">
        <w:t>Museum staff facilitate drop-in activities for 1-2 hours each afternoon for a five-day “nano week” at a Boys &amp; Girls Club</w:t>
      </w:r>
    </w:p>
    <w:p w14:paraId="42A1447D" w14:textId="2B108079" w:rsidR="00AB70EC" w:rsidRPr="00AB70EC" w:rsidRDefault="00C13CD8">
      <w:pPr>
        <w:pStyle w:val="1lists"/>
      </w:pPr>
      <w:r w:rsidRPr="00AB70EC">
        <w:t xml:space="preserve">A university outreach group trains adult mentors in nano </w:t>
      </w:r>
      <w:r w:rsidR="00AB70EC" w:rsidRPr="00AB70EC">
        <w:t>activities</w:t>
      </w:r>
      <w:r w:rsidRPr="00AB70EC">
        <w:t>, who then provide</w:t>
      </w:r>
      <w:r w:rsidR="00AB70EC">
        <w:t>s</w:t>
      </w:r>
      <w:r w:rsidRPr="00AB70EC">
        <w:t xml:space="preserve"> programming for middle school girls at a local community center</w:t>
      </w:r>
    </w:p>
    <w:p w14:paraId="26E0BA52" w14:textId="0D794EE8" w:rsidR="00AB70EC" w:rsidRDefault="00AB70EC">
      <w:pPr>
        <w:pStyle w:val="1lists"/>
      </w:pPr>
      <w:r w:rsidRPr="00AB70EC">
        <w:t>M</w:t>
      </w:r>
      <w:r w:rsidR="002E7B2F" w:rsidRPr="00AB70EC">
        <w:t>useum staff</w:t>
      </w:r>
      <w:r w:rsidRPr="00AB70EC">
        <w:t xml:space="preserve"> partner with a library</w:t>
      </w:r>
      <w:r w:rsidR="002E7B2F" w:rsidRPr="00AB70EC">
        <w:t xml:space="preserve"> to offer a weekly nano story time with hands-on activities for parents and their school age children</w:t>
      </w:r>
    </w:p>
    <w:p w14:paraId="78E6F41D" w14:textId="5A8D6CAB" w:rsidR="0014164D" w:rsidRPr="003C7E77" w:rsidRDefault="009B4BD0">
      <w:pPr>
        <w:pStyle w:val="1lists"/>
      </w:pPr>
      <w:r w:rsidRPr="00DC0A5A">
        <w:t>Museum staff train teenage counselor</w:t>
      </w:r>
      <w:r>
        <w:t>s</w:t>
      </w:r>
      <w:r w:rsidRPr="00DC0A5A">
        <w:t>-in-training</w:t>
      </w:r>
      <w:r>
        <w:t>,</w:t>
      </w:r>
      <w:r w:rsidRPr="00DC0A5A">
        <w:t xml:space="preserve"> who </w:t>
      </w:r>
      <w:r>
        <w:t xml:space="preserve">then </w:t>
      </w:r>
      <w:r w:rsidRPr="00DC0A5A">
        <w:t xml:space="preserve">regularly volunteer at </w:t>
      </w:r>
      <w:r>
        <w:t xml:space="preserve">an </w:t>
      </w:r>
      <w:r w:rsidRPr="00DC0A5A">
        <w:t xml:space="preserve">elementary school </w:t>
      </w:r>
      <w:r>
        <w:t>afterschool program to deliver hands-on nano activities</w:t>
      </w:r>
    </w:p>
    <w:p w14:paraId="106F02BC" w14:textId="77777777" w:rsidR="002E7B2F" w:rsidRDefault="002E7B2F" w:rsidP="0014164D">
      <w:pPr>
        <w:pStyle w:val="1lists"/>
        <w:numPr>
          <w:ilvl w:val="0"/>
          <w:numId w:val="0"/>
        </w:numPr>
      </w:pPr>
    </w:p>
    <w:p w14:paraId="120A798C" w14:textId="77777777" w:rsidR="0014164D" w:rsidRPr="00B32772" w:rsidRDefault="0014164D" w:rsidP="003C7E77">
      <w:pPr>
        <w:pStyle w:val="1lists"/>
        <w:numPr>
          <w:ilvl w:val="0"/>
          <w:numId w:val="9"/>
        </w:numPr>
        <w:rPr>
          <w:b/>
        </w:rPr>
      </w:pPr>
      <w:r w:rsidRPr="00B32772">
        <w:rPr>
          <w:b/>
        </w:rPr>
        <w:t>Family science nights</w:t>
      </w:r>
    </w:p>
    <w:p w14:paraId="36E597E9" w14:textId="7E08BEE2" w:rsidR="0014164D" w:rsidRPr="00676343" w:rsidRDefault="0014164D" w:rsidP="003C7E77">
      <w:pPr>
        <w:pStyle w:val="1lists"/>
        <w:numPr>
          <w:ilvl w:val="1"/>
          <w:numId w:val="9"/>
        </w:numPr>
      </w:pPr>
      <w:r w:rsidRPr="00676343">
        <w:t>A museum works with a local PTA to organize a family STEM science night</w:t>
      </w:r>
      <w:r w:rsidR="0004202A">
        <w:t xml:space="preserve"> at an elementary school</w:t>
      </w:r>
    </w:p>
    <w:p w14:paraId="60852CB9" w14:textId="70F121F5" w:rsidR="002D7F30" w:rsidRPr="00676343" w:rsidRDefault="002D7F30" w:rsidP="003C7E77">
      <w:pPr>
        <w:pStyle w:val="1lists"/>
        <w:numPr>
          <w:ilvl w:val="1"/>
          <w:numId w:val="9"/>
        </w:numPr>
      </w:pPr>
      <w:r>
        <w:t>A university outreach coordinator works with a local community partner to h</w:t>
      </w:r>
      <w:r w:rsidRPr="00676343">
        <w:t xml:space="preserve">ost a family </w:t>
      </w:r>
      <w:r>
        <w:t>s</w:t>
      </w:r>
      <w:r w:rsidRPr="00676343">
        <w:t xml:space="preserve">cience </w:t>
      </w:r>
      <w:r>
        <w:t>n</w:t>
      </w:r>
      <w:r w:rsidRPr="00676343">
        <w:t xml:space="preserve">ight at </w:t>
      </w:r>
      <w:r>
        <w:t>the</w:t>
      </w:r>
      <w:r w:rsidRPr="00676343">
        <w:t xml:space="preserve"> community </w:t>
      </w:r>
      <w:r>
        <w:t>center</w:t>
      </w:r>
    </w:p>
    <w:p w14:paraId="53F03508" w14:textId="77777777" w:rsidR="0014164D" w:rsidRDefault="0014164D" w:rsidP="0014164D">
      <w:pPr>
        <w:pStyle w:val="1lists"/>
        <w:numPr>
          <w:ilvl w:val="0"/>
          <w:numId w:val="0"/>
        </w:numPr>
        <w:ind w:left="720"/>
      </w:pPr>
    </w:p>
    <w:p w14:paraId="412F656C" w14:textId="77777777" w:rsidR="0014164D" w:rsidRPr="002011B8" w:rsidRDefault="0014164D" w:rsidP="003C7E77">
      <w:pPr>
        <w:pStyle w:val="1lists"/>
        <w:numPr>
          <w:ilvl w:val="1"/>
          <w:numId w:val="14"/>
        </w:numPr>
        <w:rPr>
          <w:b/>
        </w:rPr>
      </w:pPr>
      <w:r w:rsidRPr="002011B8">
        <w:rPr>
          <w:b/>
        </w:rPr>
        <w:t>Community events</w:t>
      </w:r>
    </w:p>
    <w:p w14:paraId="567ADC2E" w14:textId="009ED6EB" w:rsidR="002D7F30" w:rsidRPr="002011B8" w:rsidRDefault="002D7F30" w:rsidP="002D7F30">
      <w:pPr>
        <w:pStyle w:val="1lists"/>
        <w:numPr>
          <w:ilvl w:val="0"/>
          <w:numId w:val="18"/>
        </w:numPr>
      </w:pPr>
      <w:r>
        <w:t xml:space="preserve">Museum staff participate in </w:t>
      </w:r>
      <w:r w:rsidRPr="002011B8">
        <w:t>a festival or community outreach event hosted by a community youth serving organization</w:t>
      </w:r>
      <w:r>
        <w:t>, providing</w:t>
      </w:r>
      <w:r w:rsidRPr="002011B8">
        <w:t xml:space="preserve"> nano activities </w:t>
      </w:r>
    </w:p>
    <w:p w14:paraId="3076BE9A" w14:textId="5E00EE8E" w:rsidR="002D7F30" w:rsidRPr="0013085E" w:rsidRDefault="002D7F30">
      <w:pPr>
        <w:pStyle w:val="1lists"/>
        <w:numPr>
          <w:ilvl w:val="0"/>
          <w:numId w:val="18"/>
        </w:numPr>
      </w:pPr>
      <w:r>
        <w:t>A museum c</w:t>
      </w:r>
      <w:r w:rsidRPr="002011B8">
        <w:t>ollaborat</w:t>
      </w:r>
      <w:r>
        <w:t>es</w:t>
      </w:r>
      <w:r w:rsidRPr="002011B8">
        <w:t xml:space="preserve"> with a local Hispanic/Latino community organization to host</w:t>
      </w:r>
      <w:r w:rsidRPr="0013085E">
        <w:t xml:space="preserve"> a bilingual nano science event</w:t>
      </w:r>
      <w:r>
        <w:t xml:space="preserve"> at the museum</w:t>
      </w:r>
    </w:p>
    <w:p w14:paraId="6FD72CEA" w14:textId="77777777" w:rsidR="00C13CD8" w:rsidRDefault="00C13CD8" w:rsidP="003C7E77">
      <w:pPr>
        <w:pStyle w:val="1lists"/>
        <w:numPr>
          <w:ilvl w:val="0"/>
          <w:numId w:val="0"/>
        </w:numPr>
        <w:ind w:left="720" w:hanging="360"/>
        <w:rPr>
          <w:b/>
        </w:rPr>
      </w:pPr>
    </w:p>
    <w:p w14:paraId="0E24793D" w14:textId="77777777" w:rsidR="0014164D" w:rsidRDefault="0014164D" w:rsidP="003C7E77">
      <w:pPr>
        <w:pStyle w:val="1lists"/>
        <w:numPr>
          <w:ilvl w:val="0"/>
          <w:numId w:val="9"/>
        </w:numPr>
        <w:rPr>
          <w:b/>
        </w:rPr>
      </w:pPr>
      <w:r w:rsidRPr="00B32772">
        <w:rPr>
          <w:b/>
        </w:rPr>
        <w:t>Working with existing partners to expand existing programs</w:t>
      </w:r>
    </w:p>
    <w:p w14:paraId="0E99EFBC" w14:textId="0791BD7D" w:rsidR="00C13CD8" w:rsidRDefault="0014164D" w:rsidP="00942EC8">
      <w:pPr>
        <w:pStyle w:val="1lists"/>
        <w:numPr>
          <w:ilvl w:val="0"/>
          <w:numId w:val="31"/>
        </w:numPr>
      </w:pPr>
      <w:r w:rsidRPr="00B32772">
        <w:t>Expand</w:t>
      </w:r>
      <w:r>
        <w:t>ing</w:t>
      </w:r>
      <w:r w:rsidRPr="00B32772">
        <w:t xml:space="preserve"> </w:t>
      </w:r>
      <w:r>
        <w:t xml:space="preserve">an </w:t>
      </w:r>
      <w:r w:rsidRPr="00B32772">
        <w:t xml:space="preserve">existing </w:t>
      </w:r>
      <w:r>
        <w:t xml:space="preserve">partnership </w:t>
      </w:r>
      <w:r w:rsidRPr="00B32772">
        <w:t xml:space="preserve">with </w:t>
      </w:r>
      <w:r>
        <w:t xml:space="preserve">a </w:t>
      </w:r>
      <w:r w:rsidRPr="00B32772">
        <w:t xml:space="preserve">community group that reaches underserved </w:t>
      </w:r>
      <w:r>
        <w:t xml:space="preserve">youth </w:t>
      </w:r>
      <w:r w:rsidRPr="00B32772">
        <w:t>audiences</w:t>
      </w:r>
      <w:r w:rsidR="00942EC8">
        <w:t xml:space="preserve"> to</w:t>
      </w:r>
      <w:r w:rsidR="00C13CD8">
        <w:t xml:space="preserve"> i</w:t>
      </w:r>
      <w:r w:rsidR="00C13CD8" w:rsidRPr="00B32772">
        <w:t>nclude nano</w:t>
      </w:r>
      <w:r w:rsidR="00C13CD8">
        <w:t xml:space="preserve">-related programming that was NOT previously being </w:t>
      </w:r>
      <w:r w:rsidR="00224CB3">
        <w:t>offered through the partnership</w:t>
      </w:r>
      <w:r w:rsidR="00C13CD8" w:rsidRPr="00B32772">
        <w:t xml:space="preserve"> </w:t>
      </w:r>
    </w:p>
    <w:p w14:paraId="0B13BD4A" w14:textId="170B919A" w:rsidR="00AB70EC" w:rsidRDefault="00AB70EC">
      <w:pPr>
        <w:rPr>
          <w:rFonts w:asciiTheme="majorHAnsi" w:hAnsiTheme="majorHAnsi"/>
          <w:b/>
          <w:bCs/>
          <w:caps/>
          <w:color w:val="007AAF"/>
          <w:spacing w:val="40"/>
          <w:sz w:val="28"/>
          <w:szCs w:val="28"/>
        </w:rPr>
      </w:pPr>
    </w:p>
    <w:p w14:paraId="69A8F2C6" w14:textId="3FB8601B" w:rsidR="0014164D" w:rsidRPr="00942EC8" w:rsidRDefault="0014164D" w:rsidP="00942EC8">
      <w:pPr>
        <w:pStyle w:val="1lists"/>
        <w:numPr>
          <w:ilvl w:val="0"/>
          <w:numId w:val="12"/>
        </w:numPr>
        <w:rPr>
          <w:b/>
        </w:rPr>
      </w:pPr>
      <w:r w:rsidRPr="00942EC8">
        <w:rPr>
          <w:b/>
        </w:rPr>
        <w:t xml:space="preserve">Working with new partners </w:t>
      </w:r>
    </w:p>
    <w:p w14:paraId="117679AA" w14:textId="38352B20" w:rsidR="0014164D" w:rsidRPr="0013085E" w:rsidRDefault="0014164D" w:rsidP="003C7E77">
      <w:pPr>
        <w:pStyle w:val="1lists"/>
        <w:numPr>
          <w:ilvl w:val="1"/>
          <w:numId w:val="16"/>
        </w:numPr>
      </w:pPr>
      <w:r w:rsidRPr="00B32772">
        <w:t>Expanding your current outreach</w:t>
      </w:r>
      <w:r w:rsidR="00942EC8">
        <w:t xml:space="preserve"> efforts</w:t>
      </w:r>
      <w:r w:rsidRPr="00B32772">
        <w:t xml:space="preserve"> to new partners (e.g. expanding an outreach program from one library to four </w:t>
      </w:r>
      <w:r w:rsidR="00942EC8">
        <w:t xml:space="preserve">additional </w:t>
      </w:r>
      <w:r w:rsidRPr="00B32772">
        <w:t>libraries)</w:t>
      </w:r>
    </w:p>
    <w:p w14:paraId="0926192C" w14:textId="3E5614BF" w:rsidR="0014164D" w:rsidRPr="00B32772" w:rsidRDefault="0014164D">
      <w:pPr>
        <w:pStyle w:val="1lists"/>
        <w:numPr>
          <w:ilvl w:val="1"/>
          <w:numId w:val="16"/>
        </w:numPr>
      </w:pPr>
      <w:r w:rsidRPr="00B32772">
        <w:t>Working with a new partner to present nano content in an informal educational context (such as an afterschool program, local Boys and Girls Club, PTA, 4H, YWCA, YMCA, Boy Scouts, and Girl Scouts)</w:t>
      </w:r>
    </w:p>
    <w:p w14:paraId="3E2FDCCE" w14:textId="77777777" w:rsidR="00C13CD8" w:rsidRDefault="00C13CD8" w:rsidP="00C13CD8">
      <w:pPr>
        <w:pStyle w:val="1lists"/>
        <w:numPr>
          <w:ilvl w:val="0"/>
          <w:numId w:val="0"/>
        </w:numPr>
        <w:tabs>
          <w:tab w:val="left" w:pos="1710"/>
        </w:tabs>
        <w:ind w:left="1350"/>
        <w:rPr>
          <w:b/>
        </w:rPr>
      </w:pPr>
    </w:p>
    <w:p w14:paraId="470CDE3D" w14:textId="77777777" w:rsidR="0014164D" w:rsidRPr="00984D67" w:rsidRDefault="0014164D" w:rsidP="003C7E77">
      <w:pPr>
        <w:pStyle w:val="1category"/>
      </w:pPr>
      <w:r w:rsidRPr="003A200E">
        <w:t xml:space="preserve">Examples of </w:t>
      </w:r>
      <w:r w:rsidRPr="00CA35FF">
        <w:rPr>
          <w:u w:val="single"/>
        </w:rPr>
        <w:t>ineligible</w:t>
      </w:r>
      <w:r w:rsidRPr="00EB6766">
        <w:t xml:space="preserve"> project activities </w:t>
      </w:r>
    </w:p>
    <w:p w14:paraId="30611BC7" w14:textId="77777777" w:rsidR="00595B11" w:rsidRDefault="00595B11" w:rsidP="00595B11">
      <w:pPr>
        <w:pStyle w:val="1lists"/>
        <w:numPr>
          <w:ilvl w:val="0"/>
          <w:numId w:val="30"/>
        </w:numPr>
      </w:pPr>
      <w:r>
        <w:t>O</w:t>
      </w:r>
      <w:r w:rsidRPr="00C370D8">
        <w:t xml:space="preserve">ffering outreach programming without </w:t>
      </w:r>
      <w:r>
        <w:t>collaborating with a local</w:t>
      </w:r>
      <w:r w:rsidRPr="00C370D8">
        <w:t xml:space="preserve"> </w:t>
      </w:r>
      <w:r>
        <w:t>youth-serving c</w:t>
      </w:r>
      <w:r w:rsidRPr="00C370D8">
        <w:t>ommunity partner</w:t>
      </w:r>
      <w:r>
        <w:t xml:space="preserve">  </w:t>
      </w:r>
    </w:p>
    <w:p w14:paraId="1873709B" w14:textId="485B5AEF" w:rsidR="00595B11" w:rsidRPr="00AE4D77" w:rsidRDefault="00595B11" w:rsidP="00595B11">
      <w:pPr>
        <w:pStyle w:val="1lists"/>
        <w:numPr>
          <w:ilvl w:val="0"/>
          <w:numId w:val="30"/>
        </w:numPr>
      </w:pPr>
      <w:r w:rsidRPr="00AE4D77">
        <w:t>Working with a community organiz</w:t>
      </w:r>
      <w:r>
        <w:t>ation that does not</w:t>
      </w:r>
      <w:r w:rsidR="009B4BD0">
        <w:t xml:space="preserve"> reach</w:t>
      </w:r>
      <w:r>
        <w:t xml:space="preserve"> </w:t>
      </w:r>
      <w:r w:rsidR="009B4BD0">
        <w:t xml:space="preserve">underserved </w:t>
      </w:r>
      <w:r w:rsidRPr="00AE4D77">
        <w:t>children or youth</w:t>
      </w:r>
      <w:r>
        <w:t xml:space="preserve"> </w:t>
      </w:r>
    </w:p>
    <w:p w14:paraId="1FB3BB32" w14:textId="77777777" w:rsidR="00595B11" w:rsidRDefault="00595B11" w:rsidP="00595B11">
      <w:pPr>
        <w:pStyle w:val="1lists"/>
        <w:numPr>
          <w:ilvl w:val="0"/>
          <w:numId w:val="30"/>
        </w:numPr>
      </w:pPr>
      <w:r w:rsidRPr="00AE4D77">
        <w:t xml:space="preserve">Working with a community organization without </w:t>
      </w:r>
      <w:r>
        <w:t>including</w:t>
      </w:r>
      <w:r w:rsidRPr="00AE4D77">
        <w:t xml:space="preserve"> nano content</w:t>
      </w:r>
    </w:p>
    <w:p w14:paraId="4D2136EE" w14:textId="7FF1414F" w:rsidR="00595B11" w:rsidRDefault="00595B11" w:rsidP="00595B11">
      <w:pPr>
        <w:pStyle w:val="1lists"/>
        <w:numPr>
          <w:ilvl w:val="0"/>
          <w:numId w:val="30"/>
        </w:numPr>
      </w:pPr>
      <w:r>
        <w:t>Using the kit ONLY for existing NanoDays programs at your institution</w:t>
      </w:r>
    </w:p>
    <w:p w14:paraId="0E452EC7" w14:textId="65637087" w:rsidR="00595B11" w:rsidRDefault="00595B11" w:rsidP="00595B11">
      <w:pPr>
        <w:pStyle w:val="1lists"/>
        <w:numPr>
          <w:ilvl w:val="0"/>
          <w:numId w:val="30"/>
        </w:numPr>
      </w:pPr>
      <w:r>
        <w:t>Using the kit ONLY at your institution</w:t>
      </w:r>
    </w:p>
    <w:p w14:paraId="0F205014" w14:textId="2732B1C5" w:rsidR="00595B11" w:rsidRPr="00172FDA" w:rsidRDefault="00BA32BF" w:rsidP="00595B11">
      <w:pPr>
        <w:pStyle w:val="1lists"/>
        <w:numPr>
          <w:ilvl w:val="0"/>
          <w:numId w:val="30"/>
        </w:numPr>
      </w:pPr>
      <w:r>
        <w:t xml:space="preserve">Using </w:t>
      </w:r>
      <w:r w:rsidR="00595B11">
        <w:t>the kit ONLY outside the United States</w:t>
      </w:r>
    </w:p>
    <w:p w14:paraId="16D62549" w14:textId="77777777" w:rsidR="00595B11" w:rsidRDefault="00595B11" w:rsidP="0014164D">
      <w:pPr>
        <w:ind w:left="720"/>
        <w:rPr>
          <w:i/>
        </w:rPr>
      </w:pPr>
    </w:p>
    <w:p w14:paraId="55FCCE1E" w14:textId="77777777" w:rsidR="0014164D" w:rsidRPr="00063308" w:rsidRDefault="0014164D" w:rsidP="0014164D">
      <w:pPr>
        <w:ind w:left="720"/>
        <w:rPr>
          <w:i/>
        </w:rPr>
      </w:pPr>
      <w:r w:rsidRPr="00063308">
        <w:rPr>
          <w:i/>
        </w:rPr>
        <w:t xml:space="preserve">If you have any questions about whether your project meets the eligibility requirements and award criteria, please contact </w:t>
      </w:r>
      <w:r>
        <w:rPr>
          <w:i/>
        </w:rPr>
        <w:t xml:space="preserve">Catherine McCarthy at </w:t>
      </w:r>
      <w:hyperlink r:id="rId13" w:history="1">
        <w:r w:rsidRPr="00551F79">
          <w:rPr>
            <w:rStyle w:val="Hyperlink"/>
            <w:rFonts w:asciiTheme="minorHAnsi" w:hAnsiTheme="minorHAnsi"/>
            <w:i/>
          </w:rPr>
          <w:t>cmccarthy@smm.org</w:t>
        </w:r>
      </w:hyperlink>
      <w:r>
        <w:rPr>
          <w:i/>
        </w:rPr>
        <w:t>.</w:t>
      </w:r>
    </w:p>
    <w:p w14:paraId="020BD87D" w14:textId="77777777" w:rsidR="00FA11A5" w:rsidRDefault="00FA11A5" w:rsidP="0014164D">
      <w:pPr>
        <w:pStyle w:val="1category"/>
        <w:rPr>
          <w:szCs w:val="28"/>
        </w:rPr>
      </w:pPr>
    </w:p>
    <w:p w14:paraId="4A31F2DA" w14:textId="75316938" w:rsidR="0014164D" w:rsidRPr="00F36AD0" w:rsidRDefault="0014164D" w:rsidP="0014164D">
      <w:pPr>
        <w:pStyle w:val="1category"/>
        <w:rPr>
          <w:szCs w:val="28"/>
        </w:rPr>
      </w:pPr>
      <w:r w:rsidRPr="00F36AD0">
        <w:rPr>
          <w:szCs w:val="28"/>
        </w:rPr>
        <w:t xml:space="preserve">APPLICATION PROCESS  </w:t>
      </w:r>
    </w:p>
    <w:p w14:paraId="6A47E8AC" w14:textId="3BD5933B" w:rsidR="0014164D" w:rsidRDefault="0014164D" w:rsidP="0014164D">
      <w:pPr>
        <w:pStyle w:val="1body"/>
      </w:pPr>
      <w:r>
        <w:t>Applications must be submitted online using SurveyGizmo by November 13, 2015</w:t>
      </w:r>
      <w:r w:rsidR="005057BD">
        <w:t>. Applicants must identify their community partner a</w:t>
      </w:r>
      <w:r w:rsidR="005057BD" w:rsidRPr="00906AF6">
        <w:t xml:space="preserve">nd provide basic information about the partner </w:t>
      </w:r>
      <w:r w:rsidR="005057BD">
        <w:t>and proposed project in the online application</w:t>
      </w:r>
      <w:r w:rsidR="00384095">
        <w:t>:</w:t>
      </w:r>
    </w:p>
    <w:p w14:paraId="07B99966" w14:textId="57C6D292" w:rsidR="00634828" w:rsidRDefault="00634828" w:rsidP="00634828">
      <w:pPr>
        <w:pStyle w:val="1lists"/>
        <w:numPr>
          <w:ilvl w:val="0"/>
          <w:numId w:val="0"/>
        </w:numPr>
        <w:jc w:val="center"/>
        <w:rPr>
          <w:rFonts w:asciiTheme="majorHAnsi" w:eastAsia="Times New Roman" w:hAnsiTheme="majorHAnsi" w:cs="Times New Roman"/>
        </w:rPr>
      </w:pPr>
      <w:hyperlink r:id="rId14" w:history="1">
        <w:r w:rsidRPr="00634828">
          <w:rPr>
            <w:rStyle w:val="Hyperlink"/>
            <w:rFonts w:eastAsia="Times New Roman" w:cs="Times New Roman"/>
            <w:sz w:val="24"/>
          </w:rPr>
          <w:t>http://www.surveygizmo.com/s3/2192229/MCP-Explore-Science-Kit-Application</w:t>
        </w:r>
      </w:hyperlink>
    </w:p>
    <w:p w14:paraId="307EBA61" w14:textId="763E86D0" w:rsidR="00E0050D" w:rsidRDefault="00634828" w:rsidP="00012311">
      <w:pPr>
        <w:pStyle w:val="1lists"/>
        <w:numPr>
          <w:ilvl w:val="0"/>
          <w:numId w:val="0"/>
        </w:numPr>
      </w:pPr>
      <w:r>
        <w:rPr>
          <w:rFonts w:asciiTheme="majorHAnsi" w:eastAsia="Times New Roman" w:hAnsiTheme="majorHAnsi" w:cs="Times New Roman"/>
        </w:rPr>
        <w:t xml:space="preserve"> </w:t>
      </w:r>
    </w:p>
    <w:p w14:paraId="2C43C72E" w14:textId="63F06BED" w:rsidR="00A17516" w:rsidRDefault="0014164D" w:rsidP="00384095">
      <w:pPr>
        <w:pStyle w:val="1body"/>
      </w:pPr>
      <w:r w:rsidRPr="00DC0A5A">
        <w:t>Please note that it is NOT possible to save your work in the SurveyGizmo online form and return for additional edits. Reports left idle for too long will go blank when you progress to the next screen. Please plan to complete the online report</w:t>
      </w:r>
      <w:bookmarkStart w:id="0" w:name="_GoBack"/>
      <w:bookmarkEnd w:id="0"/>
      <w:r w:rsidRPr="00DC0A5A">
        <w:t xml:space="preserve"> in one session. You may want to write your responses in a Word doc, save, and then cut and paste that information into this report. You may</w:t>
      </w:r>
      <w:hyperlink r:id="rId15" w:history="1">
        <w:r w:rsidRPr="00DC0A5A">
          <w:rPr>
            <w:rStyle w:val="Hyperlink"/>
            <w:sz w:val="24"/>
          </w:rPr>
          <w:t xml:space="preserve"> </w:t>
        </w:r>
      </w:hyperlink>
      <w:r w:rsidRPr="00DC0A5A">
        <w:t>download</w:t>
      </w:r>
      <w:hyperlink r:id="rId16" w:history="1">
        <w:r w:rsidRPr="00DC0A5A">
          <w:rPr>
            <w:rStyle w:val="Hyperlink"/>
            <w:sz w:val="24"/>
          </w:rPr>
          <w:t xml:space="preserve"> </w:t>
        </w:r>
      </w:hyperlink>
      <w:r w:rsidRPr="00DC0A5A">
        <w:rPr>
          <w:rStyle w:val="Hyperlink"/>
          <w:sz w:val="24"/>
        </w:rPr>
        <w:t xml:space="preserve">the application </w:t>
      </w:r>
      <w:r w:rsidRPr="00DC0A5A">
        <w:t xml:space="preserve">in </w:t>
      </w:r>
      <w:r>
        <w:t>PDF format </w:t>
      </w:r>
      <w:r w:rsidRPr="00DC0A5A">
        <w:t>and Word Document formats here:</w:t>
      </w:r>
    </w:p>
    <w:p w14:paraId="7824426E" w14:textId="77777777" w:rsidR="0014164D" w:rsidRPr="003C7E77" w:rsidRDefault="0014164D" w:rsidP="0014164D">
      <w:pPr>
        <w:pStyle w:val="1body"/>
        <w:ind w:firstLine="720"/>
      </w:pPr>
      <w:r w:rsidRPr="003C7E77">
        <w:t>http://www.nisenet.org/museum-community-partnerships</w:t>
      </w:r>
    </w:p>
    <w:p w14:paraId="22157005" w14:textId="77777777" w:rsidR="0014164D" w:rsidRPr="003C7E77" w:rsidRDefault="0014164D" w:rsidP="0014164D">
      <w:pPr>
        <w:pStyle w:val="1body"/>
      </w:pPr>
    </w:p>
    <w:p w14:paraId="2B77459C" w14:textId="051C0B12" w:rsidR="0014164D" w:rsidRPr="00942EC8" w:rsidRDefault="0014164D" w:rsidP="00942EC8">
      <w:pPr>
        <w:pStyle w:val="1category"/>
      </w:pPr>
      <w:r w:rsidRPr="00F36AD0">
        <w:t>SELECTION PROCESS</w:t>
      </w:r>
    </w:p>
    <w:p w14:paraId="19B64AB0" w14:textId="04D8B1AF" w:rsidR="0014164D" w:rsidRDefault="0014164D" w:rsidP="0014164D">
      <w:pPr>
        <w:pStyle w:val="1body"/>
      </w:pPr>
      <w:r>
        <w:t xml:space="preserve">The NISE Network will review </w:t>
      </w:r>
      <w:r w:rsidR="00BA32BF">
        <w:t>the Explore Science</w:t>
      </w:r>
      <w:r>
        <w:t xml:space="preserve"> kit applications and award kits only to organizations that meet the eligibility criteria. A total of 100 kits will be awarded through a competitive award process. Proposals will undergo a peer review process by NISE Network representatives. We will be looking to support proposals that demonstrate strong alignment with the project purpose, that comply with the project terms, and that represent a diverse range of projects. Applicants will be informed of award status in December 2015.</w:t>
      </w:r>
    </w:p>
    <w:p w14:paraId="015C13B0" w14:textId="77777777" w:rsidR="0014164D" w:rsidRDefault="0014164D" w:rsidP="0014164D">
      <w:pPr>
        <w:pStyle w:val="1body"/>
      </w:pPr>
    </w:p>
    <w:p w14:paraId="4B486729" w14:textId="77777777" w:rsidR="00BA32BF" w:rsidRDefault="00BA32BF" w:rsidP="0014164D">
      <w:pPr>
        <w:pStyle w:val="1body"/>
      </w:pPr>
    </w:p>
    <w:p w14:paraId="446C00EF" w14:textId="77777777" w:rsidR="0014164D" w:rsidRPr="00F36AD0" w:rsidRDefault="0014164D" w:rsidP="0014164D">
      <w:pPr>
        <w:pStyle w:val="1category"/>
        <w:rPr>
          <w:szCs w:val="28"/>
        </w:rPr>
      </w:pPr>
      <w:r w:rsidRPr="00F36AD0">
        <w:rPr>
          <w:szCs w:val="28"/>
        </w:rPr>
        <w:t>REPORTING REQUIREMENTS</w:t>
      </w:r>
    </w:p>
    <w:p w14:paraId="5FBE099F" w14:textId="38581C66" w:rsidR="003774C9" w:rsidRDefault="00BA32BF" w:rsidP="003C7E77">
      <w:pPr>
        <w:pStyle w:val="1body"/>
      </w:pPr>
      <w:r>
        <w:t>Physical kit</w:t>
      </w:r>
      <w:r w:rsidR="0014164D" w:rsidRPr="0019755F">
        <w:t xml:space="preserve"> recipients </w:t>
      </w:r>
      <w:r w:rsidR="0014164D">
        <w:t>are required to</w:t>
      </w:r>
      <w:r w:rsidR="0014164D" w:rsidRPr="0019755F">
        <w:t xml:space="preserve"> complete a short online report describing their </w:t>
      </w:r>
      <w:r w:rsidR="0014164D">
        <w:t xml:space="preserve">experiences with the collaboration and their use of the kit. </w:t>
      </w:r>
      <w:r w:rsidR="0014164D" w:rsidRPr="0019755F">
        <w:t>The NISE Network will provid</w:t>
      </w:r>
      <w:r w:rsidR="0014164D">
        <w:t xml:space="preserve">e successful applicants with a link to the final report. </w:t>
      </w:r>
      <w:r w:rsidR="0014164D" w:rsidRPr="0019755F">
        <w:t xml:space="preserve">The reporting deadline </w:t>
      </w:r>
      <w:r w:rsidR="0014164D" w:rsidRPr="001277F9">
        <w:t xml:space="preserve">is </w:t>
      </w:r>
      <w:r w:rsidR="0014164D" w:rsidRPr="001277F9">
        <w:rPr>
          <w:color w:val="auto"/>
        </w:rPr>
        <w:t>October 15, 2016.</w:t>
      </w:r>
      <w:r w:rsidR="0014164D">
        <w:rPr>
          <w:color w:val="auto"/>
        </w:rPr>
        <w:t xml:space="preserve"> </w:t>
      </w:r>
    </w:p>
    <w:p w14:paraId="1BA2513A" w14:textId="77777777" w:rsidR="003774C9" w:rsidRDefault="003774C9">
      <w:pPr>
        <w:pStyle w:val="1body"/>
      </w:pPr>
    </w:p>
    <w:p w14:paraId="1339DD28" w14:textId="0B15B51D" w:rsidR="0014164D" w:rsidRDefault="003774C9" w:rsidP="00384095">
      <w:pPr>
        <w:pStyle w:val="1body"/>
      </w:pPr>
      <w:r>
        <w:rPr>
          <w:color w:val="auto"/>
        </w:rPr>
        <w:t xml:space="preserve">Evaluation is also a part of this project in a variety of ways. </w:t>
      </w:r>
      <w:r w:rsidR="0014164D" w:rsidRPr="001277F9">
        <w:t>Project evaluators</w:t>
      </w:r>
      <w:r w:rsidR="0014164D">
        <w:t xml:space="preserve"> </w:t>
      </w:r>
      <w:r w:rsidR="0014164D" w:rsidRPr="001277F9">
        <w:t xml:space="preserve">will be contacting </w:t>
      </w:r>
      <w:r w:rsidR="00226885">
        <w:t xml:space="preserve">museum and </w:t>
      </w:r>
      <w:r w:rsidR="0014164D" w:rsidRPr="001277F9">
        <w:t>community partners directly in early 2016</w:t>
      </w:r>
      <w:r w:rsidR="0014164D">
        <w:t xml:space="preserve"> and in Fall 2016 </w:t>
      </w:r>
      <w:r w:rsidR="0014164D" w:rsidRPr="00906AF6">
        <w:t>with brief online surveys about the project.</w:t>
      </w:r>
      <w:r>
        <w:t xml:space="preserve"> Additionally, </w:t>
      </w:r>
      <w:r w:rsidR="003A200E">
        <w:t>activity facilitators</w:t>
      </w:r>
      <w:r>
        <w:t xml:space="preserve"> will be asked to complete short surveys immediately a</w:t>
      </w:r>
      <w:r w:rsidR="00384095">
        <w:t>fter they present the materials.</w:t>
      </w:r>
    </w:p>
    <w:sectPr w:rsidR="0014164D" w:rsidSect="00657155">
      <w:headerReference w:type="default" r:id="rId17"/>
      <w:footerReference w:type="default" r:id="rId18"/>
      <w:pgSz w:w="12240" w:h="15840"/>
      <w:pgMar w:top="1080" w:right="1440" w:bottom="1440" w:left="1440" w:header="720" w:footer="216" w:gutter="0"/>
      <w:pgNumType w:start="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9D4DA" w14:textId="77777777" w:rsidR="005E2250" w:rsidRDefault="005E2250" w:rsidP="00C05C8F">
      <w:r>
        <w:separator/>
      </w:r>
    </w:p>
  </w:endnote>
  <w:endnote w:type="continuationSeparator" w:id="0">
    <w:p w14:paraId="31F334D5" w14:textId="77777777" w:rsidR="005E2250" w:rsidRDefault="005E2250" w:rsidP="00C0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nton SemiBold">
    <w:panose1 w:val="00000700000000000000"/>
    <w:charset w:val="00"/>
    <w:family w:val="auto"/>
    <w:pitch w:val="variable"/>
    <w:sig w:usb0="00000007" w:usb1="00000001" w:usb2="00000000" w:usb3="00000000" w:csb0="00000097" w:csb1="00000000"/>
  </w:font>
  <w:font w:name="Panton ExtraBold">
    <w:panose1 w:val="00000900000000000000"/>
    <w:charset w:val="00"/>
    <w:family w:val="auto"/>
    <w:pitch w:val="variable"/>
    <w:sig w:usb0="00000007" w:usb1="00000001" w:usb2="00000000" w:usb3="00000000" w:csb0="00000097" w:csb1="00000000"/>
  </w:font>
  <w:font w:name="Panton-Light">
    <w:altName w:val="Panton Light"/>
    <w:panose1 w:val="00000000000000000000"/>
    <w:charset w:val="4D"/>
    <w:family w:val="auto"/>
    <w:notTrueType/>
    <w:pitch w:val="default"/>
    <w:sig w:usb0="00000003" w:usb1="00000000" w:usb2="00000000" w:usb3="00000000" w:csb0="00000001" w:csb1="00000000"/>
  </w:font>
  <w:font w:name="Panton-Bold">
    <w:altName w:val="Panton"/>
    <w:panose1 w:val="00000000000000000000"/>
    <w:charset w:val="4D"/>
    <w:family w:val="auto"/>
    <w:notTrueType/>
    <w:pitch w:val="default"/>
    <w:sig w:usb0="00000003" w:usb1="00000000" w:usb2="00000000" w:usb3="00000000" w:csb0="00000001" w:csb1="00000000"/>
  </w:font>
  <w:font w:name="Panton-Regular">
    <w:altName w:val="Panto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1922A" w14:textId="77777777" w:rsidR="005E2250" w:rsidRDefault="005E2250" w:rsidP="00A25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89DF7" w14:textId="77777777" w:rsidR="005E2250" w:rsidRDefault="005E2250" w:rsidP="00610D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146D9" w14:textId="2B84BA58" w:rsidR="005E2250" w:rsidRPr="00C05C8F" w:rsidRDefault="005E2250">
    <w:pPr>
      <w:pStyle w:val="Footer"/>
      <w:rPr>
        <w:rFonts w:ascii="Calibri" w:hAnsi="Calibri"/>
      </w:rPr>
    </w:pPr>
    <w:r w:rsidRPr="009226FE">
      <w:rPr>
        <w:noProof/>
        <w:sz w:val="20"/>
        <w:szCs w:val="20"/>
        <w:lang w:eastAsia="en-US"/>
      </w:rPr>
      <mc:AlternateContent>
        <mc:Choice Requires="wps">
          <w:drawing>
            <wp:anchor distT="0" distB="0" distL="114300" distR="114300" simplePos="0" relativeHeight="251661312" behindDoc="0" locked="0" layoutInCell="1" allowOverlap="1" wp14:anchorId="1DED7CF1" wp14:editId="7E1B5FF9">
              <wp:simplePos x="0" y="0"/>
              <wp:positionH relativeFrom="page">
                <wp:posOffset>457200</wp:posOffset>
              </wp:positionH>
              <wp:positionV relativeFrom="page">
                <wp:posOffset>9235440</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0095E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727.2pt" to="8in,7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" strokecolor="#0095e0" strokeweight="1pt">
              <w10:wrap anchorx="page" anchory="page"/>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632A7" w14:textId="77777777" w:rsidR="005E2250" w:rsidRPr="00123DF8" w:rsidRDefault="005E2250" w:rsidP="00657155">
    <w:pPr>
      <w:pStyle w:val="Footer"/>
      <w:framePr w:w="361" w:h="495" w:hRule="exact" w:wrap="around" w:vAnchor="text" w:hAnchor="page" w:x="11161" w:y="107"/>
      <w:rPr>
        <w:rStyle w:val="PageNumber"/>
        <w:rFonts w:ascii="Calibri" w:hAnsi="Calibri"/>
        <w:sz w:val="20"/>
        <w:szCs w:val="20"/>
      </w:rPr>
    </w:pPr>
    <w:r w:rsidRPr="00123DF8">
      <w:rPr>
        <w:rStyle w:val="PageNumber"/>
        <w:rFonts w:ascii="Calibri" w:hAnsi="Calibri"/>
        <w:sz w:val="20"/>
        <w:szCs w:val="20"/>
      </w:rPr>
      <w:fldChar w:fldCharType="begin"/>
    </w:r>
    <w:r w:rsidRPr="00123DF8">
      <w:rPr>
        <w:rStyle w:val="PageNumber"/>
        <w:rFonts w:ascii="Calibri" w:hAnsi="Calibri"/>
        <w:sz w:val="20"/>
        <w:szCs w:val="20"/>
      </w:rPr>
      <w:instrText xml:space="preserve">PAGE  </w:instrText>
    </w:r>
    <w:r w:rsidRPr="00123DF8">
      <w:rPr>
        <w:rStyle w:val="PageNumber"/>
        <w:rFonts w:ascii="Calibri" w:hAnsi="Calibri"/>
        <w:sz w:val="20"/>
        <w:szCs w:val="20"/>
      </w:rPr>
      <w:fldChar w:fldCharType="separate"/>
    </w:r>
    <w:r w:rsidR="00634828">
      <w:rPr>
        <w:rStyle w:val="PageNumber"/>
        <w:rFonts w:ascii="Calibri" w:hAnsi="Calibri"/>
        <w:noProof/>
        <w:sz w:val="20"/>
        <w:szCs w:val="20"/>
      </w:rPr>
      <w:t>4</w:t>
    </w:r>
    <w:r w:rsidRPr="00123DF8">
      <w:rPr>
        <w:rStyle w:val="PageNumber"/>
        <w:rFonts w:ascii="Calibri" w:hAnsi="Calibri"/>
        <w:sz w:val="20"/>
        <w:szCs w:val="20"/>
      </w:rPr>
      <w:fldChar w:fldCharType="end"/>
    </w:r>
  </w:p>
  <w:p w14:paraId="57C7A847" w14:textId="77777777" w:rsidR="005E2250" w:rsidRDefault="005E2250" w:rsidP="00123DF8">
    <w:pPr>
      <w:pStyle w:val="BasicParagraph"/>
      <w:spacing w:line="240" w:lineRule="auto"/>
      <w:ind w:left="-720"/>
      <w:rPr>
        <w:rFonts w:ascii="Panton-Bold" w:hAnsi="Panton-Bold" w:cs="Panton-Bold"/>
        <w:b/>
        <w:bCs/>
        <w:sz w:val="14"/>
        <w:szCs w:val="14"/>
      </w:rPr>
    </w:pPr>
    <w:r>
      <w:rPr>
        <w:rFonts w:ascii="Panton-Bold" w:hAnsi="Panton-Bold" w:cs="Panton-Bold"/>
        <w:b/>
        <w:bCs/>
        <w:sz w:val="14"/>
        <w:szCs w:val="14"/>
      </w:rPr>
      <w:t>Museum &amp; Community Partnerships</w:t>
    </w:r>
  </w:p>
  <w:p w14:paraId="1DC0BE97" w14:textId="42CA5D52" w:rsidR="005E2250" w:rsidRDefault="005E2250" w:rsidP="00123DF8">
    <w:pPr>
      <w:pStyle w:val="BasicParagraph"/>
      <w:spacing w:line="240" w:lineRule="auto"/>
      <w:ind w:left="-720"/>
      <w:rPr>
        <w:rFonts w:ascii="Panton-Regular" w:hAnsi="Panton-Regular" w:cs="Panton-Regular"/>
        <w:sz w:val="18"/>
        <w:szCs w:val="18"/>
      </w:rPr>
    </w:pPr>
    <w:r>
      <w:rPr>
        <w:rFonts w:ascii="Panton-Regular" w:hAnsi="Panton-Regular" w:cs="Panton-Regular"/>
        <w:sz w:val="18"/>
        <w:szCs w:val="18"/>
      </w:rPr>
      <w:t>Overview</w:t>
    </w:r>
  </w:p>
  <w:p w14:paraId="0721A575" w14:textId="08EA5792" w:rsidR="005E2250" w:rsidRDefault="005E2250" w:rsidP="00610DDF">
    <w:pPr>
      <w:pStyle w:val="Footer"/>
      <w:ind w:right="360"/>
      <w:rPr>
        <w:rFonts w:ascii="Calibri" w:hAnsi="Calibri"/>
      </w:rPr>
    </w:pPr>
    <w:r w:rsidRPr="009226FE">
      <w:rPr>
        <w:noProof/>
        <w:sz w:val="20"/>
        <w:szCs w:val="20"/>
        <w:lang w:eastAsia="en-US"/>
      </w:rPr>
      <mc:AlternateContent>
        <mc:Choice Requires="wps">
          <w:drawing>
            <wp:anchor distT="0" distB="0" distL="114300" distR="114300" simplePos="0" relativeHeight="251659264" behindDoc="0" locked="0" layoutInCell="1" allowOverlap="1" wp14:anchorId="2BBE9542" wp14:editId="6ECE6501">
              <wp:simplePos x="0" y="0"/>
              <wp:positionH relativeFrom="page">
                <wp:posOffset>457200</wp:posOffset>
              </wp:positionH>
              <wp:positionV relativeFrom="page">
                <wp:posOffset>9235440</wp:posOffset>
              </wp:positionV>
              <wp:extent cx="6858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0095E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727.2pt" to="8in,7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" strokecolor="#0095e0" strokeweight="1pt">
              <w10:wrap anchorx="page" anchory="page"/>
            </v:line>
          </w:pict>
        </mc:Fallback>
      </mc:AlternateContent>
    </w:r>
  </w:p>
  <w:p w14:paraId="17F21B61" w14:textId="77777777" w:rsidR="005E2250" w:rsidRPr="00C05C8F" w:rsidRDefault="005E2250">
    <w:pPr>
      <w:pStyle w:val="Footer"/>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1E677" w14:textId="77777777" w:rsidR="005E2250" w:rsidRDefault="005E2250" w:rsidP="00C05C8F">
      <w:r>
        <w:separator/>
      </w:r>
    </w:p>
  </w:footnote>
  <w:footnote w:type="continuationSeparator" w:id="0">
    <w:p w14:paraId="48CDD879" w14:textId="77777777" w:rsidR="005E2250" w:rsidRDefault="005E2250" w:rsidP="00C05C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C30DF" w14:textId="77777777" w:rsidR="005E2250" w:rsidRPr="00DB0589" w:rsidRDefault="005E2250" w:rsidP="00274678">
    <w:pPr>
      <w:ind w:left="-576" w:right="-576"/>
      <w:rPr>
        <w:rFonts w:ascii="Panton ExtraBold" w:hAnsi="Panton ExtraBold"/>
        <w:sz w:val="20"/>
        <w:szCs w:val="20"/>
      </w:rPr>
    </w:pPr>
    <w:r>
      <w:rPr>
        <w:rFonts w:ascii="Panton ExtraBold" w:hAnsi="Panton ExtraBold"/>
        <w:noProof/>
        <w:sz w:val="20"/>
        <w:szCs w:val="20"/>
        <w:lang w:eastAsia="en-US"/>
      </w:rPr>
      <w:drawing>
        <wp:anchor distT="0" distB="0" distL="114300" distR="114300" simplePos="0" relativeHeight="251665408" behindDoc="1" locked="0" layoutInCell="1" allowOverlap="1" wp14:anchorId="760890F9" wp14:editId="41AE9EB6">
          <wp:simplePos x="0" y="0"/>
          <wp:positionH relativeFrom="column">
            <wp:posOffset>4983481</wp:posOffset>
          </wp:positionH>
          <wp:positionV relativeFrom="paragraph">
            <wp:posOffset>57150</wp:posOffset>
          </wp:positionV>
          <wp:extent cx="1188718" cy="38286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Sci_logo_9.9.15-1.png"/>
                  <pic:cNvPicPr/>
                </pic:nvPicPr>
                <pic:blipFill>
                  <a:blip r:embed="rId1">
                    <a:extLst>
                      <a:ext uri="{28A0092B-C50C-407E-A947-70E740481C1C}">
                        <a14:useLocalDpi xmlns:a14="http://schemas.microsoft.com/office/drawing/2010/main" val="0"/>
                      </a:ext>
                    </a:extLst>
                  </a:blip>
                  <a:stretch>
                    <a:fillRect/>
                  </a:stretch>
                </pic:blipFill>
                <pic:spPr>
                  <a:xfrm>
                    <a:off x="0" y="0"/>
                    <a:ext cx="1188718" cy="3828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B0589">
      <w:rPr>
        <w:rFonts w:ascii="Panton ExtraBold" w:hAnsi="Panton ExtraBold"/>
        <w:sz w:val="20"/>
        <w:szCs w:val="20"/>
      </w:rPr>
      <w:t>Museum &amp; Community Partnerships</w:t>
    </w:r>
  </w:p>
  <w:p w14:paraId="3E618634" w14:textId="1E1FE187" w:rsidR="005E2250" w:rsidRPr="00274678" w:rsidRDefault="005E2250" w:rsidP="00274678">
    <w:pPr>
      <w:pStyle w:val="BasicParagraph"/>
      <w:spacing w:before="120" w:line="240" w:lineRule="auto"/>
      <w:ind w:left="-576"/>
      <w:rPr>
        <w:rFonts w:ascii="Panton-Light" w:hAnsi="Panton-Light" w:cs="Panton-Light"/>
        <w:sz w:val="56"/>
        <w:szCs w:val="56"/>
      </w:rPr>
    </w:pPr>
    <w:r w:rsidRPr="00274678">
      <w:rPr>
        <w:rFonts w:ascii="Panton ExtraBold" w:hAnsi="Panton ExtraBold"/>
        <w:noProof/>
        <w:sz w:val="56"/>
        <w:szCs w:val="56"/>
        <w:lang w:eastAsia="en-US"/>
      </w:rPr>
      <w:drawing>
        <wp:anchor distT="0" distB="0" distL="114300" distR="114300" simplePos="0" relativeHeight="251666432" behindDoc="1" locked="0" layoutInCell="1" allowOverlap="1" wp14:anchorId="630B8881" wp14:editId="4C809547">
          <wp:simplePos x="0" y="0"/>
          <wp:positionH relativeFrom="column">
            <wp:posOffset>4983480</wp:posOffset>
          </wp:positionH>
          <wp:positionV relativeFrom="paragraph">
            <wp:posOffset>361950</wp:posOffset>
          </wp:positionV>
          <wp:extent cx="1188720" cy="283028"/>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Sci_logo_9.9.15-1.png"/>
                  <pic:cNvPicPr/>
                </pic:nvPicPr>
                <pic:blipFill>
                  <a:blip r:embed="rId2">
                    <a:extLst>
                      <a:ext uri="{28A0092B-C50C-407E-A947-70E740481C1C}">
                        <a14:useLocalDpi xmlns:a14="http://schemas.microsoft.com/office/drawing/2010/main" val="0"/>
                      </a:ext>
                    </a:extLst>
                  </a:blip>
                  <a:stretch>
                    <a:fillRect/>
                  </a:stretch>
                </pic:blipFill>
                <pic:spPr>
                  <a:xfrm>
                    <a:off x="0" y="0"/>
                    <a:ext cx="1188720" cy="28302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Panton-Light" w:hAnsi="Panton-Light" w:cs="Panton-Light"/>
        <w:sz w:val="56"/>
        <w:szCs w:val="56"/>
      </w:rPr>
      <w:t>Overview</w:t>
    </w:r>
  </w:p>
  <w:p w14:paraId="4C9C3D96" w14:textId="09F2A7D9" w:rsidR="005E2250" w:rsidRDefault="005E2250" w:rsidP="00274678">
    <w:pPr>
      <w:pStyle w:val="Header"/>
    </w:pPr>
    <w:r w:rsidRPr="009226FE">
      <w:rPr>
        <w:noProof/>
        <w:sz w:val="20"/>
        <w:szCs w:val="20"/>
        <w:lang w:eastAsia="en-US"/>
      </w:rPr>
      <mc:AlternateContent>
        <mc:Choice Requires="wps">
          <w:drawing>
            <wp:anchor distT="0" distB="0" distL="114300" distR="114300" simplePos="0" relativeHeight="251663360" behindDoc="0" locked="0" layoutInCell="1" allowOverlap="1" wp14:anchorId="6F933FE3" wp14:editId="3B7A4571">
              <wp:simplePos x="0" y="0"/>
              <wp:positionH relativeFrom="column">
                <wp:posOffset>-457200</wp:posOffset>
              </wp:positionH>
              <wp:positionV relativeFrom="page">
                <wp:posOffset>1371600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0095E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5.95pt,108pt" to="504.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" strokecolor="#0095e0" strokeweight="1pt">
              <w10:wrap anchory="page"/>
            </v:line>
          </w:pict>
        </mc:Fallback>
      </mc:AlternateContent>
    </w:r>
    <w:r w:rsidRPr="009226FE">
      <w:rPr>
        <w:noProof/>
        <w:sz w:val="20"/>
        <w:szCs w:val="20"/>
        <w:lang w:eastAsia="en-US"/>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B1915" w14:textId="33C4D33B" w:rsidR="005E2250" w:rsidRDefault="005E2250" w:rsidP="002746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345EF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009A334E"/>
    <w:multiLevelType w:val="hybridMultilevel"/>
    <w:tmpl w:val="F3382A5A"/>
    <w:lvl w:ilvl="0" w:tplc="5ED6989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41C07"/>
    <w:multiLevelType w:val="hybridMultilevel"/>
    <w:tmpl w:val="F80EF762"/>
    <w:lvl w:ilvl="0" w:tplc="CDCCA64E">
      <w:start w:val="1"/>
      <w:numFmt w:val="bullet"/>
      <w:lvlText w:val=""/>
      <w:lvlJc w:val="left"/>
      <w:pPr>
        <w:ind w:left="720" w:hanging="360"/>
      </w:pPr>
      <w:rPr>
        <w:rFonts w:ascii="Symbol" w:hAnsi="Symbol" w:hint="default"/>
      </w:rPr>
    </w:lvl>
    <w:lvl w:ilvl="1" w:tplc="3502DD3E">
      <w:start w:val="1"/>
      <w:numFmt w:val="bullet"/>
      <w:pStyle w:val="1lists"/>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722F0"/>
    <w:multiLevelType w:val="hybridMultilevel"/>
    <w:tmpl w:val="09C2CF90"/>
    <w:lvl w:ilvl="0" w:tplc="0409000F">
      <w:start w:val="1"/>
      <w:numFmt w:val="decimal"/>
      <w:lvlText w:val="%1."/>
      <w:lvlJc w:val="left"/>
      <w:pPr>
        <w:ind w:left="108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796B1E"/>
    <w:multiLevelType w:val="hybridMultilevel"/>
    <w:tmpl w:val="7BE68FB2"/>
    <w:lvl w:ilvl="0" w:tplc="0409000F">
      <w:start w:val="1"/>
      <w:numFmt w:val="decimal"/>
      <w:lvlText w:val="%1."/>
      <w:lvlJc w:val="left"/>
      <w:pPr>
        <w:ind w:left="108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FD1ADC"/>
    <w:multiLevelType w:val="hybridMultilevel"/>
    <w:tmpl w:val="015226EA"/>
    <w:lvl w:ilvl="0" w:tplc="CDCCA6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82054"/>
    <w:multiLevelType w:val="hybridMultilevel"/>
    <w:tmpl w:val="E48EA768"/>
    <w:lvl w:ilvl="0" w:tplc="C6BE040C">
      <w:start w:val="1"/>
      <w:numFmt w:val="decimal"/>
      <w:lvlText w:val="%1)"/>
      <w:lvlJc w:val="left"/>
      <w:pPr>
        <w:ind w:left="1440" w:hanging="360"/>
      </w:pPr>
      <w:rPr>
        <w:rFonts w:hint="default"/>
        <w:b/>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3">
      <w:start w:val="1"/>
      <w:numFmt w:val="bullet"/>
      <w:lvlText w:val="o"/>
      <w:lvlJc w:val="left"/>
      <w:pPr>
        <w:ind w:left="1440" w:hanging="360"/>
      </w:pPr>
      <w:rPr>
        <w:rFonts w:ascii="Courier New" w:hAnsi="Courier New"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541318"/>
    <w:multiLevelType w:val="hybridMultilevel"/>
    <w:tmpl w:val="79CADC2E"/>
    <w:lvl w:ilvl="0" w:tplc="C6BE040C">
      <w:start w:val="1"/>
      <w:numFmt w:val="decimal"/>
      <w:lvlText w:val="%1)"/>
      <w:lvlJc w:val="left"/>
      <w:pPr>
        <w:ind w:left="1440" w:hanging="360"/>
      </w:pPr>
      <w:rPr>
        <w:rFonts w:hint="default"/>
        <w:b/>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F65C88"/>
    <w:multiLevelType w:val="hybridMultilevel"/>
    <w:tmpl w:val="CAB05EB2"/>
    <w:lvl w:ilvl="0" w:tplc="CDCCA6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57459"/>
    <w:multiLevelType w:val="hybridMultilevel"/>
    <w:tmpl w:val="8794DE8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16B92"/>
    <w:multiLevelType w:val="hybridMultilevel"/>
    <w:tmpl w:val="C3D44DA2"/>
    <w:lvl w:ilvl="0" w:tplc="C6BE040C">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5D3F1F"/>
    <w:multiLevelType w:val="hybridMultilevel"/>
    <w:tmpl w:val="3998F92C"/>
    <w:lvl w:ilvl="0" w:tplc="0409000F">
      <w:start w:val="1"/>
      <w:numFmt w:val="decimal"/>
      <w:lvlText w:val="%1."/>
      <w:lvlJc w:val="left"/>
      <w:pPr>
        <w:ind w:left="1080" w:hanging="360"/>
      </w:pPr>
    </w:lvl>
    <w:lvl w:ilvl="1" w:tplc="04090003">
      <w:start w:val="1"/>
      <w:numFmt w:val="bullet"/>
      <w:pStyle w:val="1lists"/>
      <w:lvlText w:val="o"/>
      <w:lvlJc w:val="left"/>
      <w:pPr>
        <w:ind w:left="720" w:hanging="360"/>
      </w:pPr>
      <w:rPr>
        <w:rFonts w:ascii="Courier New" w:hAnsi="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7D38B0"/>
    <w:multiLevelType w:val="hybridMultilevel"/>
    <w:tmpl w:val="86F017B8"/>
    <w:lvl w:ilvl="0" w:tplc="CCE637AC">
      <w:start w:val="1"/>
      <w:numFmt w:val="bullet"/>
      <w:pStyle w:val="1ideasforcollab"/>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B56B6"/>
    <w:multiLevelType w:val="hybridMultilevel"/>
    <w:tmpl w:val="B37C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7228A"/>
    <w:multiLevelType w:val="hybridMultilevel"/>
    <w:tmpl w:val="82DCD1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084F4A"/>
    <w:multiLevelType w:val="hybridMultilevel"/>
    <w:tmpl w:val="31CA8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31172B"/>
    <w:multiLevelType w:val="hybridMultilevel"/>
    <w:tmpl w:val="DFC4FC1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AA3323"/>
    <w:multiLevelType w:val="hybridMultilevel"/>
    <w:tmpl w:val="128A8CA6"/>
    <w:lvl w:ilvl="0" w:tplc="0409000F">
      <w:start w:val="1"/>
      <w:numFmt w:val="decimal"/>
      <w:lvlText w:val="%1."/>
      <w:lvlJc w:val="left"/>
      <w:pPr>
        <w:ind w:left="108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720" w:hanging="360"/>
      </w:pPr>
      <w:rPr>
        <w:rFonts w:ascii="Courier New" w:hAnsi="Courier New" w:hint="default"/>
      </w:rPr>
    </w:lvl>
    <w:lvl w:ilvl="3" w:tplc="04090003">
      <w:start w:val="1"/>
      <w:numFmt w:val="bullet"/>
      <w:lvlText w:val="o"/>
      <w:lvlJc w:val="left"/>
      <w:pPr>
        <w:ind w:left="720" w:hanging="360"/>
      </w:pPr>
      <w:rPr>
        <w:rFonts w:ascii="Courier New" w:hAnsi="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C752F5"/>
    <w:multiLevelType w:val="hybridMultilevel"/>
    <w:tmpl w:val="59C43650"/>
    <w:lvl w:ilvl="0" w:tplc="0409000F">
      <w:start w:val="1"/>
      <w:numFmt w:val="decimal"/>
      <w:lvlText w:val="%1."/>
      <w:lvlJc w:val="left"/>
      <w:pPr>
        <w:ind w:left="108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12714B"/>
    <w:multiLevelType w:val="hybridMultilevel"/>
    <w:tmpl w:val="39D407B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1818C6"/>
    <w:multiLevelType w:val="hybridMultilevel"/>
    <w:tmpl w:val="14B83318"/>
    <w:lvl w:ilvl="0" w:tplc="0409000F">
      <w:start w:val="1"/>
      <w:numFmt w:val="decimal"/>
      <w:lvlText w:val="%1."/>
      <w:lvlJc w:val="left"/>
      <w:pPr>
        <w:ind w:left="1080" w:hanging="360"/>
      </w:pPr>
    </w:lvl>
    <w:lvl w:ilvl="1" w:tplc="CDCCA64E">
      <w:start w:val="1"/>
      <w:numFmt w:val="bullet"/>
      <w:lvlText w:val=""/>
      <w:lvlJc w:val="left"/>
      <w:pPr>
        <w:ind w:left="720" w:hanging="360"/>
      </w:pPr>
      <w:rPr>
        <w:rFonts w:ascii="Symbol" w:hAnsi="Symbol" w:hint="default"/>
      </w:rPr>
    </w:lvl>
    <w:lvl w:ilvl="2" w:tplc="CDCCA64E">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AC4FA1"/>
    <w:multiLevelType w:val="hybridMultilevel"/>
    <w:tmpl w:val="4104885A"/>
    <w:lvl w:ilvl="0" w:tplc="0409000F">
      <w:start w:val="1"/>
      <w:numFmt w:val="decimal"/>
      <w:lvlText w:val="%1."/>
      <w:lvlJc w:val="left"/>
      <w:pPr>
        <w:ind w:left="108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9A3B25"/>
    <w:multiLevelType w:val="hybridMultilevel"/>
    <w:tmpl w:val="95BC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D3E5F"/>
    <w:multiLevelType w:val="hybridMultilevel"/>
    <w:tmpl w:val="26620A60"/>
    <w:lvl w:ilvl="0" w:tplc="C6BE040C">
      <w:start w:val="1"/>
      <w:numFmt w:val="decimal"/>
      <w:lvlText w:val="%1)"/>
      <w:lvlJc w:val="left"/>
      <w:pPr>
        <w:ind w:left="1440" w:hanging="360"/>
      </w:pPr>
      <w:rPr>
        <w:rFonts w:hint="default"/>
        <w:b/>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7134B2"/>
    <w:multiLevelType w:val="hybridMultilevel"/>
    <w:tmpl w:val="772C535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BAB0813"/>
    <w:multiLevelType w:val="hybridMultilevel"/>
    <w:tmpl w:val="07828712"/>
    <w:lvl w:ilvl="0" w:tplc="0409000F">
      <w:start w:val="1"/>
      <w:numFmt w:val="decimal"/>
      <w:lvlText w:val="%1."/>
      <w:lvlJc w:val="left"/>
      <w:pPr>
        <w:ind w:left="108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8121A9"/>
    <w:multiLevelType w:val="hybridMultilevel"/>
    <w:tmpl w:val="2724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541D47"/>
    <w:multiLevelType w:val="hybridMultilevel"/>
    <w:tmpl w:val="C516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160A6C"/>
    <w:multiLevelType w:val="hybridMultilevel"/>
    <w:tmpl w:val="DEDC6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3768BE"/>
    <w:multiLevelType w:val="hybridMultilevel"/>
    <w:tmpl w:val="24C63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6417AB"/>
    <w:multiLevelType w:val="hybridMultilevel"/>
    <w:tmpl w:val="80280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D1E2A65"/>
    <w:multiLevelType w:val="hybridMultilevel"/>
    <w:tmpl w:val="505A1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8"/>
  </w:num>
  <w:num w:numId="4">
    <w:abstractNumId w:val="12"/>
  </w:num>
  <w:num w:numId="5">
    <w:abstractNumId w:val="3"/>
  </w:num>
  <w:num w:numId="6">
    <w:abstractNumId w:val="14"/>
  </w:num>
  <w:num w:numId="7">
    <w:abstractNumId w:val="4"/>
  </w:num>
  <w:num w:numId="8">
    <w:abstractNumId w:val="13"/>
  </w:num>
  <w:num w:numId="9">
    <w:abstractNumId w:val="5"/>
  </w:num>
  <w:num w:numId="10">
    <w:abstractNumId w:val="10"/>
  </w:num>
  <w:num w:numId="11">
    <w:abstractNumId w:val="20"/>
  </w:num>
  <w:num w:numId="12">
    <w:abstractNumId w:val="2"/>
  </w:num>
  <w:num w:numId="13">
    <w:abstractNumId w:val="27"/>
  </w:num>
  <w:num w:numId="14">
    <w:abstractNumId w:val="18"/>
  </w:num>
  <w:num w:numId="15">
    <w:abstractNumId w:val="17"/>
  </w:num>
  <w:num w:numId="16">
    <w:abstractNumId w:val="9"/>
  </w:num>
  <w:num w:numId="17">
    <w:abstractNumId w:val="21"/>
  </w:num>
  <w:num w:numId="18">
    <w:abstractNumId w:val="19"/>
  </w:num>
  <w:num w:numId="19">
    <w:abstractNumId w:val="7"/>
  </w:num>
  <w:num w:numId="20">
    <w:abstractNumId w:val="23"/>
  </w:num>
  <w:num w:numId="21">
    <w:abstractNumId w:val="6"/>
  </w:num>
  <w:num w:numId="22">
    <w:abstractNumId w:val="11"/>
  </w:num>
  <w:num w:numId="23">
    <w:abstractNumId w:val="29"/>
  </w:num>
  <w:num w:numId="24">
    <w:abstractNumId w:val="26"/>
  </w:num>
  <w:num w:numId="25">
    <w:abstractNumId w:val="24"/>
  </w:num>
  <w:num w:numId="26">
    <w:abstractNumId w:val="28"/>
  </w:num>
  <w:num w:numId="27">
    <w:abstractNumId w:val="30"/>
  </w:num>
  <w:num w:numId="28">
    <w:abstractNumId w:val="22"/>
  </w:num>
  <w:num w:numId="29">
    <w:abstractNumId w:val="25"/>
  </w:num>
  <w:num w:numId="30">
    <w:abstractNumId w:val="15"/>
  </w:num>
  <w:num w:numId="31">
    <w:abstractNumId w:val="16"/>
  </w:num>
  <w:num w:numId="32">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15"/>
    <w:rsid w:val="0001131C"/>
    <w:rsid w:val="00012311"/>
    <w:rsid w:val="00030B96"/>
    <w:rsid w:val="0004202A"/>
    <w:rsid w:val="000647B2"/>
    <w:rsid w:val="000654A2"/>
    <w:rsid w:val="000B22C6"/>
    <w:rsid w:val="000D1EDE"/>
    <w:rsid w:val="000D2203"/>
    <w:rsid w:val="000E1037"/>
    <w:rsid w:val="000F1E8C"/>
    <w:rsid w:val="0011068E"/>
    <w:rsid w:val="00120BFA"/>
    <w:rsid w:val="00120C06"/>
    <w:rsid w:val="001227B7"/>
    <w:rsid w:val="00123DF8"/>
    <w:rsid w:val="00134FEC"/>
    <w:rsid w:val="0014164D"/>
    <w:rsid w:val="00165113"/>
    <w:rsid w:val="001672E4"/>
    <w:rsid w:val="0019436E"/>
    <w:rsid w:val="00196235"/>
    <w:rsid w:val="001A3A29"/>
    <w:rsid w:val="001A605A"/>
    <w:rsid w:val="001A65C6"/>
    <w:rsid w:val="001C0594"/>
    <w:rsid w:val="001D15FD"/>
    <w:rsid w:val="00223AA7"/>
    <w:rsid w:val="00224CB3"/>
    <w:rsid w:val="00226743"/>
    <w:rsid w:val="00226885"/>
    <w:rsid w:val="00237774"/>
    <w:rsid w:val="002549A8"/>
    <w:rsid w:val="00274678"/>
    <w:rsid w:val="00286ABC"/>
    <w:rsid w:val="00293DC3"/>
    <w:rsid w:val="002958A3"/>
    <w:rsid w:val="002A4EFE"/>
    <w:rsid w:val="002C237E"/>
    <w:rsid w:val="002C6B08"/>
    <w:rsid w:val="002D2B43"/>
    <w:rsid w:val="002D7F30"/>
    <w:rsid w:val="002E4BE1"/>
    <w:rsid w:val="002E6A9A"/>
    <w:rsid w:val="002E6AD4"/>
    <w:rsid w:val="002E7B2F"/>
    <w:rsid w:val="002F01DD"/>
    <w:rsid w:val="002F2113"/>
    <w:rsid w:val="002F471D"/>
    <w:rsid w:val="003043DB"/>
    <w:rsid w:val="0030645A"/>
    <w:rsid w:val="00327017"/>
    <w:rsid w:val="00347DB2"/>
    <w:rsid w:val="00350F9D"/>
    <w:rsid w:val="003569B3"/>
    <w:rsid w:val="00356BA7"/>
    <w:rsid w:val="00360C35"/>
    <w:rsid w:val="0036212E"/>
    <w:rsid w:val="003658AE"/>
    <w:rsid w:val="003774C9"/>
    <w:rsid w:val="00381700"/>
    <w:rsid w:val="00384095"/>
    <w:rsid w:val="00396BB8"/>
    <w:rsid w:val="00397FF7"/>
    <w:rsid w:val="003A0276"/>
    <w:rsid w:val="003A200E"/>
    <w:rsid w:val="003B5F33"/>
    <w:rsid w:val="003C16C5"/>
    <w:rsid w:val="003C2932"/>
    <w:rsid w:val="003C7E77"/>
    <w:rsid w:val="003D24F5"/>
    <w:rsid w:val="003D2A6B"/>
    <w:rsid w:val="003F18F3"/>
    <w:rsid w:val="0040704D"/>
    <w:rsid w:val="004117EB"/>
    <w:rsid w:val="00430A05"/>
    <w:rsid w:val="00453B9B"/>
    <w:rsid w:val="00473313"/>
    <w:rsid w:val="00482D61"/>
    <w:rsid w:val="00484114"/>
    <w:rsid w:val="004868A1"/>
    <w:rsid w:val="0049100C"/>
    <w:rsid w:val="004A6182"/>
    <w:rsid w:val="004B7BFB"/>
    <w:rsid w:val="004C0639"/>
    <w:rsid w:val="004E4685"/>
    <w:rsid w:val="004E6226"/>
    <w:rsid w:val="004F2802"/>
    <w:rsid w:val="005002CF"/>
    <w:rsid w:val="00500608"/>
    <w:rsid w:val="005057BD"/>
    <w:rsid w:val="00525390"/>
    <w:rsid w:val="00546DAE"/>
    <w:rsid w:val="0056035C"/>
    <w:rsid w:val="005614C0"/>
    <w:rsid w:val="005738FD"/>
    <w:rsid w:val="00584FB1"/>
    <w:rsid w:val="00595B11"/>
    <w:rsid w:val="00597297"/>
    <w:rsid w:val="005A2C5A"/>
    <w:rsid w:val="005C259C"/>
    <w:rsid w:val="005D3121"/>
    <w:rsid w:val="005D4E21"/>
    <w:rsid w:val="005D624A"/>
    <w:rsid w:val="005E2250"/>
    <w:rsid w:val="005E5B21"/>
    <w:rsid w:val="0060786A"/>
    <w:rsid w:val="0061062C"/>
    <w:rsid w:val="00610DDF"/>
    <w:rsid w:val="00634073"/>
    <w:rsid w:val="00634828"/>
    <w:rsid w:val="00637032"/>
    <w:rsid w:val="00642A29"/>
    <w:rsid w:val="0065190C"/>
    <w:rsid w:val="00652D88"/>
    <w:rsid w:val="00656930"/>
    <w:rsid w:val="00657155"/>
    <w:rsid w:val="0067269F"/>
    <w:rsid w:val="006856C3"/>
    <w:rsid w:val="00694A9D"/>
    <w:rsid w:val="006B0E43"/>
    <w:rsid w:val="006B752C"/>
    <w:rsid w:val="006C6930"/>
    <w:rsid w:val="006D0BF6"/>
    <w:rsid w:val="006D781F"/>
    <w:rsid w:val="006F2B6C"/>
    <w:rsid w:val="00720522"/>
    <w:rsid w:val="00724844"/>
    <w:rsid w:val="00742C50"/>
    <w:rsid w:val="007452E8"/>
    <w:rsid w:val="007517D4"/>
    <w:rsid w:val="00773A2C"/>
    <w:rsid w:val="007818B9"/>
    <w:rsid w:val="007876B0"/>
    <w:rsid w:val="007912A8"/>
    <w:rsid w:val="007A4223"/>
    <w:rsid w:val="007A4CC4"/>
    <w:rsid w:val="007A6582"/>
    <w:rsid w:val="007B5FA1"/>
    <w:rsid w:val="007D3D8A"/>
    <w:rsid w:val="007D4D33"/>
    <w:rsid w:val="007E64D3"/>
    <w:rsid w:val="007F60FE"/>
    <w:rsid w:val="007F69CF"/>
    <w:rsid w:val="00811C38"/>
    <w:rsid w:val="00820838"/>
    <w:rsid w:val="008362BD"/>
    <w:rsid w:val="00843A9C"/>
    <w:rsid w:val="008534D9"/>
    <w:rsid w:val="00860927"/>
    <w:rsid w:val="0086380C"/>
    <w:rsid w:val="00866CE9"/>
    <w:rsid w:val="00890994"/>
    <w:rsid w:val="008B126F"/>
    <w:rsid w:val="008B1679"/>
    <w:rsid w:val="008C71D1"/>
    <w:rsid w:val="00904A5A"/>
    <w:rsid w:val="009068C0"/>
    <w:rsid w:val="009123AF"/>
    <w:rsid w:val="00930EF8"/>
    <w:rsid w:val="00933413"/>
    <w:rsid w:val="00934C3C"/>
    <w:rsid w:val="00942EC8"/>
    <w:rsid w:val="0096770D"/>
    <w:rsid w:val="00970E37"/>
    <w:rsid w:val="00984D67"/>
    <w:rsid w:val="009855BB"/>
    <w:rsid w:val="0098678E"/>
    <w:rsid w:val="00997BB1"/>
    <w:rsid w:val="009A1B27"/>
    <w:rsid w:val="009A63D7"/>
    <w:rsid w:val="009B4BD0"/>
    <w:rsid w:val="009C19E8"/>
    <w:rsid w:val="009C562B"/>
    <w:rsid w:val="009D0DB8"/>
    <w:rsid w:val="009F446F"/>
    <w:rsid w:val="00A018E2"/>
    <w:rsid w:val="00A01DBA"/>
    <w:rsid w:val="00A05104"/>
    <w:rsid w:val="00A07246"/>
    <w:rsid w:val="00A17516"/>
    <w:rsid w:val="00A239F5"/>
    <w:rsid w:val="00A2594C"/>
    <w:rsid w:val="00A30D58"/>
    <w:rsid w:val="00A36784"/>
    <w:rsid w:val="00A45E8C"/>
    <w:rsid w:val="00A47741"/>
    <w:rsid w:val="00A478FE"/>
    <w:rsid w:val="00A6529B"/>
    <w:rsid w:val="00A8019B"/>
    <w:rsid w:val="00A827A1"/>
    <w:rsid w:val="00AB70EC"/>
    <w:rsid w:val="00AB75A2"/>
    <w:rsid w:val="00AC36BE"/>
    <w:rsid w:val="00AD2934"/>
    <w:rsid w:val="00B10C7F"/>
    <w:rsid w:val="00B1179A"/>
    <w:rsid w:val="00B13D2F"/>
    <w:rsid w:val="00B46D61"/>
    <w:rsid w:val="00B62FC8"/>
    <w:rsid w:val="00B77BF9"/>
    <w:rsid w:val="00B854D4"/>
    <w:rsid w:val="00B90BA4"/>
    <w:rsid w:val="00BA32BF"/>
    <w:rsid w:val="00BB1B10"/>
    <w:rsid w:val="00BC1718"/>
    <w:rsid w:val="00BF1B77"/>
    <w:rsid w:val="00C01136"/>
    <w:rsid w:val="00C05C8F"/>
    <w:rsid w:val="00C10595"/>
    <w:rsid w:val="00C13633"/>
    <w:rsid w:val="00C13CD8"/>
    <w:rsid w:val="00C24CA9"/>
    <w:rsid w:val="00C261C0"/>
    <w:rsid w:val="00C3769D"/>
    <w:rsid w:val="00C533A8"/>
    <w:rsid w:val="00C60E59"/>
    <w:rsid w:val="00C850C1"/>
    <w:rsid w:val="00C94A0E"/>
    <w:rsid w:val="00C96678"/>
    <w:rsid w:val="00CA35FF"/>
    <w:rsid w:val="00CB0659"/>
    <w:rsid w:val="00CB6002"/>
    <w:rsid w:val="00CC4567"/>
    <w:rsid w:val="00CF30A7"/>
    <w:rsid w:val="00CF7A82"/>
    <w:rsid w:val="00D04150"/>
    <w:rsid w:val="00D0489C"/>
    <w:rsid w:val="00D3231D"/>
    <w:rsid w:val="00D33543"/>
    <w:rsid w:val="00D37936"/>
    <w:rsid w:val="00D401B5"/>
    <w:rsid w:val="00D442AD"/>
    <w:rsid w:val="00D63A57"/>
    <w:rsid w:val="00D65707"/>
    <w:rsid w:val="00DA095C"/>
    <w:rsid w:val="00DB2177"/>
    <w:rsid w:val="00DB62E1"/>
    <w:rsid w:val="00DC2669"/>
    <w:rsid w:val="00DE1D53"/>
    <w:rsid w:val="00DE369A"/>
    <w:rsid w:val="00DF56C6"/>
    <w:rsid w:val="00E0050D"/>
    <w:rsid w:val="00E12DE1"/>
    <w:rsid w:val="00E14653"/>
    <w:rsid w:val="00E23A37"/>
    <w:rsid w:val="00E26F15"/>
    <w:rsid w:val="00E31057"/>
    <w:rsid w:val="00E3239E"/>
    <w:rsid w:val="00E55D1C"/>
    <w:rsid w:val="00E61E42"/>
    <w:rsid w:val="00E634F4"/>
    <w:rsid w:val="00E65E9D"/>
    <w:rsid w:val="00E81AA6"/>
    <w:rsid w:val="00E97BBF"/>
    <w:rsid w:val="00EA26F8"/>
    <w:rsid w:val="00EB6766"/>
    <w:rsid w:val="00EC35A7"/>
    <w:rsid w:val="00EC6675"/>
    <w:rsid w:val="00EE3AE7"/>
    <w:rsid w:val="00F017EF"/>
    <w:rsid w:val="00F328B6"/>
    <w:rsid w:val="00F36669"/>
    <w:rsid w:val="00F46541"/>
    <w:rsid w:val="00F53E6C"/>
    <w:rsid w:val="00F603FD"/>
    <w:rsid w:val="00F607C1"/>
    <w:rsid w:val="00F608FE"/>
    <w:rsid w:val="00F62532"/>
    <w:rsid w:val="00F727B9"/>
    <w:rsid w:val="00FA11A5"/>
    <w:rsid w:val="00FA5E7E"/>
    <w:rsid w:val="00FB13A1"/>
    <w:rsid w:val="00FC3C3F"/>
    <w:rsid w:val="00FE7492"/>
    <w:rsid w:val="00FF07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A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13"/>
    <w:rPr>
      <w:rFonts w:ascii="Times New Roman" w:hAnsi="Times New Roman"/>
    </w:rPr>
  </w:style>
  <w:style w:type="paragraph" w:styleId="Heading1">
    <w:name w:val="heading 1"/>
    <w:basedOn w:val="Normal"/>
    <w:next w:val="Normal"/>
    <w:link w:val="Heading1Char"/>
    <w:autoRedefine/>
    <w:qFormat/>
    <w:rsid w:val="002F2113"/>
    <w:pPr>
      <w:keepNext/>
      <w:spacing w:before="240" w:after="60"/>
      <w:outlineLvl w:val="0"/>
    </w:pPr>
    <w:rPr>
      <w:rFonts w:ascii="Calibri" w:eastAsia="Times New Roman" w:hAnsi="Calibri" w:cs="Times New Roman"/>
      <w:b/>
      <w:color w:val="663366"/>
      <w:sz w:val="56"/>
      <w:szCs w:val="32"/>
    </w:rPr>
  </w:style>
  <w:style w:type="paragraph" w:styleId="Heading2">
    <w:name w:val="heading 2"/>
    <w:basedOn w:val="Normal"/>
    <w:next w:val="Normal"/>
    <w:link w:val="Heading2Char"/>
    <w:autoRedefine/>
    <w:qFormat/>
    <w:rsid w:val="002F2113"/>
    <w:pPr>
      <w:keepNext/>
      <w:spacing w:before="240" w:after="120"/>
      <w:outlineLvl w:val="1"/>
    </w:pPr>
    <w:rPr>
      <w:rFonts w:ascii="Calibri" w:eastAsia="Times New Roman" w:hAnsi="Calibri" w:cs="Times New Roman"/>
      <w:b/>
      <w:color w:val="663366"/>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113"/>
    <w:rPr>
      <w:rFonts w:ascii="Calibri" w:eastAsia="Times New Roman" w:hAnsi="Calibri" w:cs="Times New Roman"/>
      <w:b/>
      <w:color w:val="663366"/>
      <w:sz w:val="56"/>
      <w:szCs w:val="32"/>
    </w:rPr>
  </w:style>
  <w:style w:type="paragraph" w:styleId="ListBullet2">
    <w:name w:val="List Bullet 2"/>
    <w:basedOn w:val="Normal"/>
    <w:autoRedefine/>
    <w:semiHidden/>
    <w:rsid w:val="00F53E6C"/>
    <w:pPr>
      <w:numPr>
        <w:numId w:val="1"/>
      </w:numPr>
      <w:spacing w:after="60"/>
    </w:pPr>
    <w:rPr>
      <w:rFonts w:ascii="Arial" w:eastAsia="Times New Roman" w:hAnsi="Arial" w:cs="Times New Roman"/>
      <w:sz w:val="20"/>
      <w:szCs w:val="20"/>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Cs w:val="22"/>
    </w:rPr>
  </w:style>
  <w:style w:type="paragraph" w:customStyle="1" w:styleId="normal0">
    <w:name w:val="normal"/>
    <w:basedOn w:val="Normal"/>
    <w:next w:val="Normal"/>
    <w:qFormat/>
    <w:rsid w:val="00396BB8"/>
    <w:rPr>
      <w:rFonts w:ascii="Calibri" w:eastAsia="Times New Roman" w:hAnsi="Calibri" w:cs="Times New Roman"/>
      <w:i/>
      <w:color w:val="000000" w:themeColor="text1"/>
      <w:sz w:val="20"/>
      <w:szCs w:val="20"/>
    </w:rPr>
  </w:style>
  <w:style w:type="paragraph" w:styleId="TOC2">
    <w:name w:val="toc 2"/>
    <w:basedOn w:val="Normal"/>
    <w:next w:val="Normal"/>
    <w:autoRedefine/>
    <w:uiPriority w:val="39"/>
    <w:semiHidden/>
    <w:rsid w:val="002F2113"/>
    <w:pPr>
      <w:ind w:left="200"/>
    </w:pPr>
    <w:rPr>
      <w:rFonts w:ascii="Calibri" w:eastAsia="Times New Roman" w:hAnsi="Calibri" w:cs="Times New Roman"/>
      <w:sz w:val="20"/>
      <w:szCs w:val="20"/>
    </w:rPr>
  </w:style>
  <w:style w:type="paragraph" w:styleId="TOC1">
    <w:name w:val="toc 1"/>
    <w:basedOn w:val="Normal"/>
    <w:next w:val="Normal"/>
    <w:autoRedefine/>
    <w:uiPriority w:val="39"/>
    <w:semiHidden/>
    <w:rsid w:val="002F2113"/>
    <w:pPr>
      <w:spacing w:before="120" w:after="120"/>
    </w:pPr>
    <w:rPr>
      <w:rFonts w:ascii="Calibri" w:eastAsia="Times New Roman" w:hAnsi="Calibri" w:cs="Times New Roman"/>
      <w:b/>
      <w:sz w:val="20"/>
      <w:szCs w:val="20"/>
    </w:rPr>
  </w:style>
  <w:style w:type="character" w:styleId="Hyperlink">
    <w:name w:val="Hyperlink"/>
    <w:basedOn w:val="DefaultParagraphFont"/>
    <w:semiHidden/>
    <w:rsid w:val="002F2113"/>
    <w:rPr>
      <w:rFonts w:asciiTheme="majorHAnsi" w:hAnsiTheme="majorHAnsi"/>
      <w:color w:val="000000" w:themeColor="text1"/>
      <w:sz w:val="22"/>
      <w:u w:val="none"/>
    </w:rPr>
  </w:style>
  <w:style w:type="character" w:styleId="FollowedHyperlink">
    <w:name w:val="FollowedHyperlink"/>
    <w:basedOn w:val="DefaultParagraphFont"/>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rsid w:val="002F2113"/>
    <w:rPr>
      <w:rFonts w:ascii="Calibri" w:eastAsia="Times New Roman" w:hAnsi="Calibri" w:cs="Times New Roman"/>
      <w:b/>
      <w:color w:val="663366"/>
      <w:sz w:val="40"/>
      <w:szCs w:val="28"/>
    </w:rPr>
  </w:style>
  <w:style w:type="paragraph" w:styleId="BalloonText">
    <w:name w:val="Balloon Text"/>
    <w:basedOn w:val="Normal"/>
    <w:link w:val="BalloonTextChar"/>
    <w:uiPriority w:val="99"/>
    <w:semiHidden/>
    <w:unhideWhenUsed/>
    <w:rsid w:val="00E26F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F15"/>
    <w:rPr>
      <w:rFonts w:ascii="Lucida Grande" w:hAnsi="Lucida Grande" w:cs="Lucida Grande"/>
      <w:sz w:val="18"/>
      <w:szCs w:val="18"/>
    </w:rPr>
  </w:style>
  <w:style w:type="paragraph" w:styleId="ListParagraph">
    <w:name w:val="List Paragraph"/>
    <w:basedOn w:val="Normal"/>
    <w:uiPriority w:val="34"/>
    <w:qFormat/>
    <w:rsid w:val="00E26F15"/>
    <w:pPr>
      <w:ind w:left="720"/>
      <w:contextualSpacing/>
    </w:pPr>
  </w:style>
  <w:style w:type="table" w:styleId="TableGrid">
    <w:name w:val="Table Grid"/>
    <w:basedOn w:val="TableNormal"/>
    <w:uiPriority w:val="59"/>
    <w:rsid w:val="00E26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tegory">
    <w:name w:val="1category"/>
    <w:basedOn w:val="Normal"/>
    <w:qFormat/>
    <w:rsid w:val="00224CB3"/>
    <w:rPr>
      <w:rFonts w:asciiTheme="majorHAnsi" w:hAnsiTheme="majorHAnsi"/>
      <w:b/>
      <w:bCs/>
      <w:caps/>
      <w:color w:val="007AAF"/>
      <w:spacing w:val="40"/>
      <w:sz w:val="28"/>
    </w:rPr>
  </w:style>
  <w:style w:type="paragraph" w:styleId="Header">
    <w:name w:val="header"/>
    <w:basedOn w:val="Normal"/>
    <w:link w:val="HeaderChar"/>
    <w:uiPriority w:val="99"/>
    <w:unhideWhenUsed/>
    <w:rsid w:val="00C05C8F"/>
    <w:pPr>
      <w:tabs>
        <w:tab w:val="center" w:pos="4320"/>
        <w:tab w:val="right" w:pos="8640"/>
      </w:tabs>
    </w:pPr>
  </w:style>
  <w:style w:type="character" w:customStyle="1" w:styleId="HeaderChar">
    <w:name w:val="Header Char"/>
    <w:basedOn w:val="DefaultParagraphFont"/>
    <w:link w:val="Header"/>
    <w:uiPriority w:val="99"/>
    <w:rsid w:val="00C05C8F"/>
    <w:rPr>
      <w:rFonts w:ascii="Times New Roman" w:hAnsi="Times New Roman"/>
    </w:rPr>
  </w:style>
  <w:style w:type="paragraph" w:styleId="Footer">
    <w:name w:val="footer"/>
    <w:basedOn w:val="Normal"/>
    <w:link w:val="FooterChar"/>
    <w:uiPriority w:val="99"/>
    <w:unhideWhenUsed/>
    <w:rsid w:val="00C05C8F"/>
    <w:pPr>
      <w:tabs>
        <w:tab w:val="center" w:pos="4320"/>
        <w:tab w:val="right" w:pos="8640"/>
      </w:tabs>
    </w:pPr>
  </w:style>
  <w:style w:type="character" w:customStyle="1" w:styleId="FooterChar">
    <w:name w:val="Footer Char"/>
    <w:basedOn w:val="DefaultParagraphFont"/>
    <w:link w:val="Footer"/>
    <w:uiPriority w:val="99"/>
    <w:rsid w:val="00C05C8F"/>
    <w:rPr>
      <w:rFonts w:ascii="Times New Roman" w:hAnsi="Times New Roman"/>
    </w:rPr>
  </w:style>
  <w:style w:type="character" w:styleId="PageNumber">
    <w:name w:val="page number"/>
    <w:basedOn w:val="DefaultParagraphFont"/>
    <w:uiPriority w:val="99"/>
    <w:semiHidden/>
    <w:unhideWhenUsed/>
    <w:rsid w:val="00811C38"/>
  </w:style>
  <w:style w:type="paragraph" w:customStyle="1" w:styleId="1body">
    <w:name w:val="1body"/>
    <w:basedOn w:val="normal0"/>
    <w:qFormat/>
    <w:rsid w:val="00EC6675"/>
    <w:rPr>
      <w:rFonts w:asciiTheme="majorHAnsi" w:hAnsiTheme="majorHAnsi"/>
      <w:i w:val="0"/>
      <w:sz w:val="24"/>
      <w:szCs w:val="24"/>
    </w:rPr>
  </w:style>
  <w:style w:type="paragraph" w:customStyle="1" w:styleId="1lists">
    <w:name w:val="1lists"/>
    <w:basedOn w:val="ListParagraph"/>
    <w:qFormat/>
    <w:rsid w:val="00AB70EC"/>
    <w:pPr>
      <w:numPr>
        <w:ilvl w:val="1"/>
        <w:numId w:val="12"/>
      </w:numPr>
    </w:pPr>
    <w:rPr>
      <w:rFonts w:ascii="Calibri" w:hAnsi="Calibri"/>
    </w:rPr>
  </w:style>
  <w:style w:type="paragraph" w:customStyle="1" w:styleId="1ideasforcollab">
    <w:name w:val="1ideasforcollab"/>
    <w:basedOn w:val="ListParagraph"/>
    <w:qFormat/>
    <w:rsid w:val="009D0DB8"/>
    <w:pPr>
      <w:numPr>
        <w:numId w:val="4"/>
      </w:numPr>
    </w:pPr>
    <w:rPr>
      <w:rFonts w:asciiTheme="majorHAnsi" w:hAnsiTheme="majorHAnsi"/>
    </w:rPr>
  </w:style>
  <w:style w:type="paragraph" w:customStyle="1" w:styleId="BasicParagraph">
    <w:name w:val="[Basic Paragraph]"/>
    <w:basedOn w:val="Normal"/>
    <w:uiPriority w:val="99"/>
    <w:rsid w:val="00123D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1header">
    <w:name w:val="1header"/>
    <w:basedOn w:val="normal0"/>
    <w:qFormat/>
    <w:rsid w:val="00274678"/>
    <w:pPr>
      <w:pBdr>
        <w:bottom w:val="single" w:sz="8" w:space="8" w:color="auto"/>
      </w:pBdr>
      <w:spacing w:after="200"/>
    </w:pPr>
    <w:rPr>
      <w:rFonts w:ascii="Panton SemiBold" w:hAnsi="Panton SemiBold"/>
      <w:i w:val="0"/>
      <w:sz w:val="48"/>
      <w:szCs w:val="48"/>
    </w:rPr>
  </w:style>
  <w:style w:type="character" w:styleId="CommentReference">
    <w:name w:val="annotation reference"/>
    <w:basedOn w:val="DefaultParagraphFont"/>
    <w:uiPriority w:val="99"/>
    <w:semiHidden/>
    <w:unhideWhenUsed/>
    <w:rsid w:val="0014164D"/>
    <w:rPr>
      <w:sz w:val="18"/>
      <w:szCs w:val="18"/>
    </w:rPr>
  </w:style>
  <w:style w:type="paragraph" w:styleId="CommentText">
    <w:name w:val="annotation text"/>
    <w:basedOn w:val="Normal"/>
    <w:link w:val="CommentTextChar"/>
    <w:uiPriority w:val="99"/>
    <w:unhideWhenUsed/>
    <w:rsid w:val="0014164D"/>
    <w:pPr>
      <w:widowControl w:val="0"/>
      <w:spacing w:after="200"/>
    </w:pPr>
    <w:rPr>
      <w:rFonts w:asciiTheme="minorHAnsi" w:eastAsiaTheme="minorHAnsi" w:hAnsiTheme="minorHAnsi"/>
      <w:lang w:eastAsia="en-US"/>
    </w:rPr>
  </w:style>
  <w:style w:type="character" w:customStyle="1" w:styleId="CommentTextChar">
    <w:name w:val="Comment Text Char"/>
    <w:basedOn w:val="DefaultParagraphFont"/>
    <w:link w:val="CommentText"/>
    <w:uiPriority w:val="99"/>
    <w:rsid w:val="0014164D"/>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13"/>
    <w:rPr>
      <w:rFonts w:ascii="Times New Roman" w:hAnsi="Times New Roman"/>
    </w:rPr>
  </w:style>
  <w:style w:type="paragraph" w:styleId="Heading1">
    <w:name w:val="heading 1"/>
    <w:basedOn w:val="Normal"/>
    <w:next w:val="Normal"/>
    <w:link w:val="Heading1Char"/>
    <w:autoRedefine/>
    <w:qFormat/>
    <w:rsid w:val="002F2113"/>
    <w:pPr>
      <w:keepNext/>
      <w:spacing w:before="240" w:after="60"/>
      <w:outlineLvl w:val="0"/>
    </w:pPr>
    <w:rPr>
      <w:rFonts w:ascii="Calibri" w:eastAsia="Times New Roman" w:hAnsi="Calibri" w:cs="Times New Roman"/>
      <w:b/>
      <w:color w:val="663366"/>
      <w:sz w:val="56"/>
      <w:szCs w:val="32"/>
    </w:rPr>
  </w:style>
  <w:style w:type="paragraph" w:styleId="Heading2">
    <w:name w:val="heading 2"/>
    <w:basedOn w:val="Normal"/>
    <w:next w:val="Normal"/>
    <w:link w:val="Heading2Char"/>
    <w:autoRedefine/>
    <w:qFormat/>
    <w:rsid w:val="002F2113"/>
    <w:pPr>
      <w:keepNext/>
      <w:spacing w:before="240" w:after="120"/>
      <w:outlineLvl w:val="1"/>
    </w:pPr>
    <w:rPr>
      <w:rFonts w:ascii="Calibri" w:eastAsia="Times New Roman" w:hAnsi="Calibri" w:cs="Times New Roman"/>
      <w:b/>
      <w:color w:val="663366"/>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113"/>
    <w:rPr>
      <w:rFonts w:ascii="Calibri" w:eastAsia="Times New Roman" w:hAnsi="Calibri" w:cs="Times New Roman"/>
      <w:b/>
      <w:color w:val="663366"/>
      <w:sz w:val="56"/>
      <w:szCs w:val="32"/>
    </w:rPr>
  </w:style>
  <w:style w:type="paragraph" w:styleId="ListBullet2">
    <w:name w:val="List Bullet 2"/>
    <w:basedOn w:val="Normal"/>
    <w:autoRedefine/>
    <w:semiHidden/>
    <w:rsid w:val="00F53E6C"/>
    <w:pPr>
      <w:numPr>
        <w:numId w:val="1"/>
      </w:numPr>
      <w:spacing w:after="60"/>
    </w:pPr>
    <w:rPr>
      <w:rFonts w:ascii="Arial" w:eastAsia="Times New Roman" w:hAnsi="Arial" w:cs="Times New Roman"/>
      <w:sz w:val="20"/>
      <w:szCs w:val="20"/>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Cs w:val="22"/>
    </w:rPr>
  </w:style>
  <w:style w:type="paragraph" w:customStyle="1" w:styleId="normal0">
    <w:name w:val="normal"/>
    <w:basedOn w:val="Normal"/>
    <w:next w:val="Normal"/>
    <w:qFormat/>
    <w:rsid w:val="00396BB8"/>
    <w:rPr>
      <w:rFonts w:ascii="Calibri" w:eastAsia="Times New Roman" w:hAnsi="Calibri" w:cs="Times New Roman"/>
      <w:i/>
      <w:color w:val="000000" w:themeColor="text1"/>
      <w:sz w:val="20"/>
      <w:szCs w:val="20"/>
    </w:rPr>
  </w:style>
  <w:style w:type="paragraph" w:styleId="TOC2">
    <w:name w:val="toc 2"/>
    <w:basedOn w:val="Normal"/>
    <w:next w:val="Normal"/>
    <w:autoRedefine/>
    <w:uiPriority w:val="39"/>
    <w:semiHidden/>
    <w:rsid w:val="002F2113"/>
    <w:pPr>
      <w:ind w:left="200"/>
    </w:pPr>
    <w:rPr>
      <w:rFonts w:ascii="Calibri" w:eastAsia="Times New Roman" w:hAnsi="Calibri" w:cs="Times New Roman"/>
      <w:sz w:val="20"/>
      <w:szCs w:val="20"/>
    </w:rPr>
  </w:style>
  <w:style w:type="paragraph" w:styleId="TOC1">
    <w:name w:val="toc 1"/>
    <w:basedOn w:val="Normal"/>
    <w:next w:val="Normal"/>
    <w:autoRedefine/>
    <w:uiPriority w:val="39"/>
    <w:semiHidden/>
    <w:rsid w:val="002F2113"/>
    <w:pPr>
      <w:spacing w:before="120" w:after="120"/>
    </w:pPr>
    <w:rPr>
      <w:rFonts w:ascii="Calibri" w:eastAsia="Times New Roman" w:hAnsi="Calibri" w:cs="Times New Roman"/>
      <w:b/>
      <w:sz w:val="20"/>
      <w:szCs w:val="20"/>
    </w:rPr>
  </w:style>
  <w:style w:type="character" w:styleId="Hyperlink">
    <w:name w:val="Hyperlink"/>
    <w:basedOn w:val="DefaultParagraphFont"/>
    <w:semiHidden/>
    <w:rsid w:val="002F2113"/>
    <w:rPr>
      <w:rFonts w:asciiTheme="majorHAnsi" w:hAnsiTheme="majorHAnsi"/>
      <w:color w:val="000000" w:themeColor="text1"/>
      <w:sz w:val="22"/>
      <w:u w:val="none"/>
    </w:rPr>
  </w:style>
  <w:style w:type="character" w:styleId="FollowedHyperlink">
    <w:name w:val="FollowedHyperlink"/>
    <w:basedOn w:val="DefaultParagraphFont"/>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rsid w:val="002F2113"/>
    <w:rPr>
      <w:rFonts w:ascii="Calibri" w:eastAsia="Times New Roman" w:hAnsi="Calibri" w:cs="Times New Roman"/>
      <w:b/>
      <w:color w:val="663366"/>
      <w:sz w:val="40"/>
      <w:szCs w:val="28"/>
    </w:rPr>
  </w:style>
  <w:style w:type="paragraph" w:styleId="BalloonText">
    <w:name w:val="Balloon Text"/>
    <w:basedOn w:val="Normal"/>
    <w:link w:val="BalloonTextChar"/>
    <w:uiPriority w:val="99"/>
    <w:semiHidden/>
    <w:unhideWhenUsed/>
    <w:rsid w:val="00E26F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F15"/>
    <w:rPr>
      <w:rFonts w:ascii="Lucida Grande" w:hAnsi="Lucida Grande" w:cs="Lucida Grande"/>
      <w:sz w:val="18"/>
      <w:szCs w:val="18"/>
    </w:rPr>
  </w:style>
  <w:style w:type="paragraph" w:styleId="ListParagraph">
    <w:name w:val="List Paragraph"/>
    <w:basedOn w:val="Normal"/>
    <w:uiPriority w:val="34"/>
    <w:qFormat/>
    <w:rsid w:val="00E26F15"/>
    <w:pPr>
      <w:ind w:left="720"/>
      <w:contextualSpacing/>
    </w:pPr>
  </w:style>
  <w:style w:type="table" w:styleId="TableGrid">
    <w:name w:val="Table Grid"/>
    <w:basedOn w:val="TableNormal"/>
    <w:uiPriority w:val="59"/>
    <w:rsid w:val="00E26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tegory">
    <w:name w:val="1category"/>
    <w:basedOn w:val="Normal"/>
    <w:qFormat/>
    <w:rsid w:val="00224CB3"/>
    <w:rPr>
      <w:rFonts w:asciiTheme="majorHAnsi" w:hAnsiTheme="majorHAnsi"/>
      <w:b/>
      <w:bCs/>
      <w:caps/>
      <w:color w:val="007AAF"/>
      <w:spacing w:val="40"/>
      <w:sz w:val="28"/>
    </w:rPr>
  </w:style>
  <w:style w:type="paragraph" w:styleId="Header">
    <w:name w:val="header"/>
    <w:basedOn w:val="Normal"/>
    <w:link w:val="HeaderChar"/>
    <w:uiPriority w:val="99"/>
    <w:unhideWhenUsed/>
    <w:rsid w:val="00C05C8F"/>
    <w:pPr>
      <w:tabs>
        <w:tab w:val="center" w:pos="4320"/>
        <w:tab w:val="right" w:pos="8640"/>
      </w:tabs>
    </w:pPr>
  </w:style>
  <w:style w:type="character" w:customStyle="1" w:styleId="HeaderChar">
    <w:name w:val="Header Char"/>
    <w:basedOn w:val="DefaultParagraphFont"/>
    <w:link w:val="Header"/>
    <w:uiPriority w:val="99"/>
    <w:rsid w:val="00C05C8F"/>
    <w:rPr>
      <w:rFonts w:ascii="Times New Roman" w:hAnsi="Times New Roman"/>
    </w:rPr>
  </w:style>
  <w:style w:type="paragraph" w:styleId="Footer">
    <w:name w:val="footer"/>
    <w:basedOn w:val="Normal"/>
    <w:link w:val="FooterChar"/>
    <w:uiPriority w:val="99"/>
    <w:unhideWhenUsed/>
    <w:rsid w:val="00C05C8F"/>
    <w:pPr>
      <w:tabs>
        <w:tab w:val="center" w:pos="4320"/>
        <w:tab w:val="right" w:pos="8640"/>
      </w:tabs>
    </w:pPr>
  </w:style>
  <w:style w:type="character" w:customStyle="1" w:styleId="FooterChar">
    <w:name w:val="Footer Char"/>
    <w:basedOn w:val="DefaultParagraphFont"/>
    <w:link w:val="Footer"/>
    <w:uiPriority w:val="99"/>
    <w:rsid w:val="00C05C8F"/>
    <w:rPr>
      <w:rFonts w:ascii="Times New Roman" w:hAnsi="Times New Roman"/>
    </w:rPr>
  </w:style>
  <w:style w:type="character" w:styleId="PageNumber">
    <w:name w:val="page number"/>
    <w:basedOn w:val="DefaultParagraphFont"/>
    <w:uiPriority w:val="99"/>
    <w:semiHidden/>
    <w:unhideWhenUsed/>
    <w:rsid w:val="00811C38"/>
  </w:style>
  <w:style w:type="paragraph" w:customStyle="1" w:styleId="1body">
    <w:name w:val="1body"/>
    <w:basedOn w:val="normal0"/>
    <w:qFormat/>
    <w:rsid w:val="00EC6675"/>
    <w:rPr>
      <w:rFonts w:asciiTheme="majorHAnsi" w:hAnsiTheme="majorHAnsi"/>
      <w:i w:val="0"/>
      <w:sz w:val="24"/>
      <w:szCs w:val="24"/>
    </w:rPr>
  </w:style>
  <w:style w:type="paragraph" w:customStyle="1" w:styleId="1lists">
    <w:name w:val="1lists"/>
    <w:basedOn w:val="ListParagraph"/>
    <w:qFormat/>
    <w:rsid w:val="00AB70EC"/>
    <w:pPr>
      <w:numPr>
        <w:ilvl w:val="1"/>
        <w:numId w:val="12"/>
      </w:numPr>
    </w:pPr>
    <w:rPr>
      <w:rFonts w:ascii="Calibri" w:hAnsi="Calibri"/>
    </w:rPr>
  </w:style>
  <w:style w:type="paragraph" w:customStyle="1" w:styleId="1ideasforcollab">
    <w:name w:val="1ideasforcollab"/>
    <w:basedOn w:val="ListParagraph"/>
    <w:qFormat/>
    <w:rsid w:val="009D0DB8"/>
    <w:pPr>
      <w:numPr>
        <w:numId w:val="4"/>
      </w:numPr>
    </w:pPr>
    <w:rPr>
      <w:rFonts w:asciiTheme="majorHAnsi" w:hAnsiTheme="majorHAnsi"/>
    </w:rPr>
  </w:style>
  <w:style w:type="paragraph" w:customStyle="1" w:styleId="BasicParagraph">
    <w:name w:val="[Basic Paragraph]"/>
    <w:basedOn w:val="Normal"/>
    <w:uiPriority w:val="99"/>
    <w:rsid w:val="00123D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1header">
    <w:name w:val="1header"/>
    <w:basedOn w:val="normal0"/>
    <w:qFormat/>
    <w:rsid w:val="00274678"/>
    <w:pPr>
      <w:pBdr>
        <w:bottom w:val="single" w:sz="8" w:space="8" w:color="auto"/>
      </w:pBdr>
      <w:spacing w:after="200"/>
    </w:pPr>
    <w:rPr>
      <w:rFonts w:ascii="Panton SemiBold" w:hAnsi="Panton SemiBold"/>
      <w:i w:val="0"/>
      <w:sz w:val="48"/>
      <w:szCs w:val="48"/>
    </w:rPr>
  </w:style>
  <w:style w:type="character" w:styleId="CommentReference">
    <w:name w:val="annotation reference"/>
    <w:basedOn w:val="DefaultParagraphFont"/>
    <w:uiPriority w:val="99"/>
    <w:semiHidden/>
    <w:unhideWhenUsed/>
    <w:rsid w:val="0014164D"/>
    <w:rPr>
      <w:sz w:val="18"/>
      <w:szCs w:val="18"/>
    </w:rPr>
  </w:style>
  <w:style w:type="paragraph" w:styleId="CommentText">
    <w:name w:val="annotation text"/>
    <w:basedOn w:val="Normal"/>
    <w:link w:val="CommentTextChar"/>
    <w:uiPriority w:val="99"/>
    <w:unhideWhenUsed/>
    <w:rsid w:val="0014164D"/>
    <w:pPr>
      <w:widowControl w:val="0"/>
      <w:spacing w:after="200"/>
    </w:pPr>
    <w:rPr>
      <w:rFonts w:asciiTheme="minorHAnsi" w:eastAsiaTheme="minorHAnsi" w:hAnsiTheme="minorHAnsi"/>
      <w:lang w:eastAsia="en-US"/>
    </w:rPr>
  </w:style>
  <w:style w:type="character" w:customStyle="1" w:styleId="CommentTextChar">
    <w:name w:val="Comment Text Char"/>
    <w:basedOn w:val="DefaultParagraphFont"/>
    <w:link w:val="CommentText"/>
    <w:uiPriority w:val="99"/>
    <w:rsid w:val="0014164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618">
      <w:bodyDiv w:val="1"/>
      <w:marLeft w:val="0"/>
      <w:marRight w:val="0"/>
      <w:marTop w:val="0"/>
      <w:marBottom w:val="0"/>
      <w:divBdr>
        <w:top w:val="none" w:sz="0" w:space="0" w:color="auto"/>
        <w:left w:val="none" w:sz="0" w:space="0" w:color="auto"/>
        <w:bottom w:val="none" w:sz="0" w:space="0" w:color="auto"/>
        <w:right w:val="none" w:sz="0" w:space="0" w:color="auto"/>
      </w:divBdr>
    </w:div>
    <w:div w:id="48577549">
      <w:bodyDiv w:val="1"/>
      <w:marLeft w:val="0"/>
      <w:marRight w:val="0"/>
      <w:marTop w:val="0"/>
      <w:marBottom w:val="0"/>
      <w:divBdr>
        <w:top w:val="none" w:sz="0" w:space="0" w:color="auto"/>
        <w:left w:val="none" w:sz="0" w:space="0" w:color="auto"/>
        <w:bottom w:val="none" w:sz="0" w:space="0" w:color="auto"/>
        <w:right w:val="none" w:sz="0" w:space="0" w:color="auto"/>
      </w:divBdr>
    </w:div>
    <w:div w:id="245504318">
      <w:bodyDiv w:val="1"/>
      <w:marLeft w:val="0"/>
      <w:marRight w:val="0"/>
      <w:marTop w:val="0"/>
      <w:marBottom w:val="0"/>
      <w:divBdr>
        <w:top w:val="none" w:sz="0" w:space="0" w:color="auto"/>
        <w:left w:val="none" w:sz="0" w:space="0" w:color="auto"/>
        <w:bottom w:val="none" w:sz="0" w:space="0" w:color="auto"/>
        <w:right w:val="none" w:sz="0" w:space="0" w:color="auto"/>
      </w:divBdr>
    </w:div>
    <w:div w:id="385489901">
      <w:bodyDiv w:val="1"/>
      <w:marLeft w:val="0"/>
      <w:marRight w:val="0"/>
      <w:marTop w:val="0"/>
      <w:marBottom w:val="0"/>
      <w:divBdr>
        <w:top w:val="none" w:sz="0" w:space="0" w:color="auto"/>
        <w:left w:val="none" w:sz="0" w:space="0" w:color="auto"/>
        <w:bottom w:val="none" w:sz="0" w:space="0" w:color="auto"/>
        <w:right w:val="none" w:sz="0" w:space="0" w:color="auto"/>
      </w:divBdr>
    </w:div>
    <w:div w:id="723412835">
      <w:bodyDiv w:val="1"/>
      <w:marLeft w:val="0"/>
      <w:marRight w:val="0"/>
      <w:marTop w:val="0"/>
      <w:marBottom w:val="0"/>
      <w:divBdr>
        <w:top w:val="none" w:sz="0" w:space="0" w:color="auto"/>
        <w:left w:val="none" w:sz="0" w:space="0" w:color="auto"/>
        <w:bottom w:val="none" w:sz="0" w:space="0" w:color="auto"/>
        <w:right w:val="none" w:sz="0" w:space="0" w:color="auto"/>
      </w:divBdr>
    </w:div>
    <w:div w:id="1128353168">
      <w:bodyDiv w:val="1"/>
      <w:marLeft w:val="0"/>
      <w:marRight w:val="0"/>
      <w:marTop w:val="0"/>
      <w:marBottom w:val="0"/>
      <w:divBdr>
        <w:top w:val="none" w:sz="0" w:space="0" w:color="auto"/>
        <w:left w:val="none" w:sz="0" w:space="0" w:color="auto"/>
        <w:bottom w:val="none" w:sz="0" w:space="0" w:color="auto"/>
        <w:right w:val="none" w:sz="0" w:space="0" w:color="auto"/>
      </w:divBdr>
      <w:divsChild>
        <w:div w:id="1029571532">
          <w:marLeft w:val="547"/>
          <w:marRight w:val="0"/>
          <w:marTop w:val="0"/>
          <w:marBottom w:val="0"/>
          <w:divBdr>
            <w:top w:val="none" w:sz="0" w:space="0" w:color="auto"/>
            <w:left w:val="none" w:sz="0" w:space="0" w:color="auto"/>
            <w:bottom w:val="none" w:sz="0" w:space="0" w:color="auto"/>
            <w:right w:val="none" w:sz="0" w:space="0" w:color="auto"/>
          </w:divBdr>
        </w:div>
      </w:divsChild>
    </w:div>
    <w:div w:id="1261177013">
      <w:bodyDiv w:val="1"/>
      <w:marLeft w:val="0"/>
      <w:marRight w:val="0"/>
      <w:marTop w:val="0"/>
      <w:marBottom w:val="0"/>
      <w:divBdr>
        <w:top w:val="none" w:sz="0" w:space="0" w:color="auto"/>
        <w:left w:val="none" w:sz="0" w:space="0" w:color="auto"/>
        <w:bottom w:val="none" w:sz="0" w:space="0" w:color="auto"/>
        <w:right w:val="none" w:sz="0" w:space="0" w:color="auto"/>
      </w:divBdr>
    </w:div>
    <w:div w:id="1759473689">
      <w:bodyDiv w:val="1"/>
      <w:marLeft w:val="0"/>
      <w:marRight w:val="0"/>
      <w:marTop w:val="0"/>
      <w:marBottom w:val="0"/>
      <w:divBdr>
        <w:top w:val="none" w:sz="0" w:space="0" w:color="auto"/>
        <w:left w:val="none" w:sz="0" w:space="0" w:color="auto"/>
        <w:bottom w:val="none" w:sz="0" w:space="0" w:color="auto"/>
        <w:right w:val="none" w:sz="0" w:space="0" w:color="auto"/>
      </w:divBdr>
    </w:div>
    <w:div w:id="1926110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nisenet.org/events/online-workshop/\online-brown-bag-planning-museum-and-community-partnership-project" TargetMode="External"/><Relationship Id="rId13" Type="http://schemas.openxmlformats.org/officeDocument/2006/relationships/hyperlink" Target="mailto:cmccarthy@smm.org" TargetMode="External"/><Relationship Id="rId14" Type="http://schemas.openxmlformats.org/officeDocument/2006/relationships/hyperlink" Target="http://www.surveygizmo.com/s3/2192229/MCP-Explore-Science-Kit-Application" TargetMode="External"/><Relationship Id="rId15" Type="http://schemas.openxmlformats.org/officeDocument/2006/relationships/hyperlink" Target="http://www.nisenet.org/sites/default/files/nanodays_2014_report_word_doc_format.doc" TargetMode="External"/><Relationship Id="rId16" Type="http://schemas.openxmlformats.org/officeDocument/2006/relationships/hyperlink" Target="http://www.nisenet.org/sites/default/files/nanodays_2014_report_word_doc_format.doc" TargetMode="Externa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53B8A-3E09-014A-A143-C6EA0EC1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1413</Words>
  <Characters>8056</Characters>
  <Application>Microsoft Macintosh Word</Application>
  <DocSecurity>0</DocSecurity>
  <Lines>67</Lines>
  <Paragraphs>18</Paragraphs>
  <ScaleCrop>false</ScaleCrop>
  <Company>The Science Museum of Minnesota</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52</cp:revision>
  <cp:lastPrinted>2015-09-11T23:50:00Z</cp:lastPrinted>
  <dcterms:created xsi:type="dcterms:W3CDTF">2015-09-11T14:55:00Z</dcterms:created>
  <dcterms:modified xsi:type="dcterms:W3CDTF">2015-09-12T00:18:00Z</dcterms:modified>
</cp:coreProperties>
</file>