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54" w:rsidRDefault="009D5C54" w:rsidP="009D5C54">
      <w:pPr>
        <w:spacing w:after="0"/>
        <w:jc w:val="center"/>
        <w:rPr>
          <w:sz w:val="32"/>
        </w:rPr>
      </w:pPr>
      <w:r w:rsidRPr="009D5C54">
        <w:rPr>
          <w:b/>
          <w:sz w:val="32"/>
        </w:rPr>
        <w:t>Universal Design NISE Network Workshop</w:t>
      </w:r>
    </w:p>
    <w:p w:rsidR="009D5C54" w:rsidRDefault="009D5C54" w:rsidP="009D5C54">
      <w:pPr>
        <w:spacing w:after="0"/>
        <w:jc w:val="center"/>
      </w:pPr>
      <w:r w:rsidRPr="009D5C54">
        <w:rPr>
          <w:b/>
        </w:rPr>
        <w:t>Team-</w:t>
      </w:r>
      <w:r>
        <w:rPr>
          <w:b/>
        </w:rPr>
        <w:t>Based Inquiry</w:t>
      </w:r>
    </w:p>
    <w:p w:rsidR="009D5C54" w:rsidRDefault="009D5C54" w:rsidP="0080159D">
      <w:pPr>
        <w:spacing w:after="0"/>
      </w:pPr>
    </w:p>
    <w:p w:rsidR="009D5C54" w:rsidRDefault="009D5C54" w:rsidP="0080159D">
      <w:pPr>
        <w:spacing w:after="0"/>
      </w:pPr>
      <w:r>
        <w:t xml:space="preserve">In this portion of the workshop, you will use the team-based inquiry (TBI) process to gather feedback </w:t>
      </w:r>
      <w:r w:rsidR="003B173D">
        <w:t xml:space="preserve">from universal design </w:t>
      </w:r>
      <w:r w:rsidR="002211B4">
        <w:t xml:space="preserve">(UD) </w:t>
      </w:r>
      <w:r w:rsidR="003B173D">
        <w:t xml:space="preserve">experts and individuals with disabilities </w:t>
      </w:r>
      <w:r>
        <w:t>on a NISE Network activity and use that feed</w:t>
      </w:r>
      <w:r w:rsidR="003B173D">
        <w:t>back to make improvements</w:t>
      </w:r>
      <w:r>
        <w:t xml:space="preserve">. </w:t>
      </w:r>
      <w:r w:rsidR="003B173D">
        <w:t xml:space="preserve">The </w:t>
      </w:r>
      <w:r>
        <w:t>TBI study will focus on answering the question:</w:t>
      </w:r>
    </w:p>
    <w:p w:rsidR="009D5C54" w:rsidRDefault="009D5C54" w:rsidP="0080159D">
      <w:pPr>
        <w:spacing w:after="0"/>
      </w:pPr>
    </w:p>
    <w:p w:rsidR="009D5C54" w:rsidRPr="003B173D" w:rsidRDefault="009D5C54" w:rsidP="009D5C54">
      <w:pPr>
        <w:spacing w:after="0"/>
        <w:jc w:val="center"/>
        <w:rPr>
          <w:b/>
          <w:i/>
        </w:rPr>
      </w:pPr>
      <w:r w:rsidRPr="003B173D">
        <w:rPr>
          <w:b/>
          <w:i/>
        </w:rPr>
        <w:t>How can this activity be improved to be more accessible for individuals with disabilities?</w:t>
      </w:r>
    </w:p>
    <w:p w:rsidR="009D5C54" w:rsidRDefault="009D5C54" w:rsidP="0080159D">
      <w:pPr>
        <w:spacing w:after="0"/>
      </w:pPr>
    </w:p>
    <w:p w:rsidR="009D5C54" w:rsidRDefault="009D5C54" w:rsidP="0080159D">
      <w:pPr>
        <w:spacing w:after="0"/>
      </w:pPr>
      <w:r>
        <w:t>What activity did you focus on? ___________________________</w:t>
      </w:r>
      <w:r w:rsidR="003B173D">
        <w:t>________________________________</w:t>
      </w:r>
    </w:p>
    <w:p w:rsidR="009D5C54" w:rsidRDefault="009D5C54" w:rsidP="009D5C54">
      <w:pPr>
        <w:spacing w:after="0"/>
        <w:jc w:val="center"/>
      </w:pPr>
    </w:p>
    <w:p w:rsidR="009D5C54" w:rsidRDefault="009D5C54" w:rsidP="009D5C54">
      <w:pPr>
        <w:spacing w:after="0"/>
        <w:jc w:val="center"/>
      </w:pPr>
    </w:p>
    <w:p w:rsidR="009D5C54" w:rsidRDefault="009D5C54" w:rsidP="009D5C54">
      <w:pPr>
        <w:spacing w:after="0"/>
        <w:jc w:val="center"/>
      </w:pPr>
    </w:p>
    <w:p w:rsidR="009D5C54" w:rsidRDefault="009D5C54" w:rsidP="009D5C54">
      <w:pPr>
        <w:spacing w:after="0"/>
        <w:jc w:val="center"/>
      </w:pPr>
      <w:r>
        <w:rPr>
          <w:noProof/>
        </w:rPr>
        <w:drawing>
          <wp:inline distT="0" distB="0" distL="0" distR="0">
            <wp:extent cx="4762919" cy="2632668"/>
            <wp:effectExtent l="0" t="0" r="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5C54" w:rsidRDefault="009D5C54" w:rsidP="009D5C54">
      <w:pPr>
        <w:spacing w:after="0"/>
        <w:jc w:val="center"/>
      </w:pPr>
    </w:p>
    <w:p w:rsidR="009D5C54" w:rsidRDefault="009D5C54" w:rsidP="0080159D">
      <w:pPr>
        <w:spacing w:after="0"/>
      </w:pPr>
    </w:p>
    <w:p w:rsidR="009D5C54" w:rsidRDefault="009D5C54" w:rsidP="0080159D">
      <w:pPr>
        <w:spacing w:after="0"/>
      </w:pPr>
      <w:r w:rsidRPr="00DE3B71">
        <w:rPr>
          <w:b/>
        </w:rPr>
        <w:t>Question:</w:t>
      </w:r>
      <w:r>
        <w:t xml:space="preserve"> Focus on answering the question, </w:t>
      </w:r>
      <w:r w:rsidRPr="00EC27F1">
        <w:rPr>
          <w:i/>
        </w:rPr>
        <w:t>how can this activity be improved to be more accessible for individuals with disabilities?</w:t>
      </w:r>
    </w:p>
    <w:p w:rsidR="009D5C54" w:rsidRDefault="009D5C54" w:rsidP="0080159D">
      <w:pPr>
        <w:spacing w:after="0"/>
      </w:pPr>
    </w:p>
    <w:p w:rsidR="009D5C54" w:rsidRDefault="009D5C54" w:rsidP="009D5C54">
      <w:pPr>
        <w:spacing w:after="0"/>
      </w:pPr>
      <w:r w:rsidRPr="00DE3B71">
        <w:rPr>
          <w:b/>
        </w:rPr>
        <w:t>Investigate:</w:t>
      </w:r>
      <w:r>
        <w:t xml:space="preserve"> Demonstrate the activity for five different </w:t>
      </w:r>
      <w:r w:rsidR="00BC17F0">
        <w:t xml:space="preserve">expert reviewers </w:t>
      </w:r>
      <w:r>
        <w:t>and gather feedback on what's working and what could be changed</w:t>
      </w:r>
      <w:r w:rsidR="00EC27F1">
        <w:t xml:space="preserve"> (page 2)</w:t>
      </w:r>
      <w:r>
        <w:t>.</w:t>
      </w:r>
    </w:p>
    <w:p w:rsidR="009D5C54" w:rsidRDefault="009D5C54" w:rsidP="009D5C54">
      <w:pPr>
        <w:spacing w:after="0"/>
      </w:pPr>
    </w:p>
    <w:p w:rsidR="009D5C54" w:rsidRPr="0012264A" w:rsidRDefault="009D5C54" w:rsidP="009D5C54">
      <w:pPr>
        <w:spacing w:after="0"/>
      </w:pPr>
      <w:r w:rsidRPr="00DE3B71">
        <w:rPr>
          <w:b/>
        </w:rPr>
        <w:t>Reflect:</w:t>
      </w:r>
      <w:r>
        <w:t xml:space="preserve"> As a group, discuss and analyze the feedback </w:t>
      </w:r>
      <w:r w:rsidRPr="0012264A">
        <w:t>and identify reoccurring patterns</w:t>
      </w:r>
      <w:r w:rsidR="00EC27F1" w:rsidRPr="0012264A">
        <w:t xml:space="preserve"> (page </w:t>
      </w:r>
      <w:r w:rsidR="0012264A" w:rsidRPr="0012264A">
        <w:t>5</w:t>
      </w:r>
      <w:r w:rsidR="00EC27F1" w:rsidRPr="0012264A">
        <w:t>)</w:t>
      </w:r>
      <w:r w:rsidRPr="0012264A">
        <w:t>.</w:t>
      </w:r>
    </w:p>
    <w:p w:rsidR="009D5C54" w:rsidRPr="0012264A" w:rsidRDefault="009D5C54" w:rsidP="0080159D">
      <w:pPr>
        <w:spacing w:after="0"/>
      </w:pPr>
    </w:p>
    <w:p w:rsidR="009D5C54" w:rsidRPr="0012264A" w:rsidRDefault="009D5C54" w:rsidP="0080159D">
      <w:pPr>
        <w:spacing w:after="0"/>
      </w:pPr>
      <w:r w:rsidRPr="0012264A">
        <w:rPr>
          <w:b/>
        </w:rPr>
        <w:t>Improve:</w:t>
      </w:r>
      <w:r w:rsidRPr="0012264A">
        <w:t xml:space="preserve"> Pick one or two important </w:t>
      </w:r>
      <w:r w:rsidR="00DE3B71" w:rsidRPr="0012264A">
        <w:t>barriers</w:t>
      </w:r>
      <w:r w:rsidRPr="0012264A">
        <w:t xml:space="preserve"> or challenge</w:t>
      </w:r>
      <w:r w:rsidR="005D3941">
        <w:t>s</w:t>
      </w:r>
      <w:r w:rsidRPr="0012264A">
        <w:t xml:space="preserve"> that emerge from the feedback and brainstorm and implement</w:t>
      </w:r>
      <w:r w:rsidR="00DE3B71" w:rsidRPr="0012264A">
        <w:t xml:space="preserve"> ways of improving the activity</w:t>
      </w:r>
      <w:r w:rsidR="00EC27F1" w:rsidRPr="0012264A">
        <w:t xml:space="preserve"> (page </w:t>
      </w:r>
      <w:r w:rsidR="0012264A" w:rsidRPr="0012264A">
        <w:t>6</w:t>
      </w:r>
      <w:r w:rsidR="00EC27F1" w:rsidRPr="0012264A">
        <w:t>)</w:t>
      </w:r>
      <w:r w:rsidR="00DE3B71" w:rsidRPr="0012264A">
        <w:t>.</w:t>
      </w:r>
    </w:p>
    <w:p w:rsidR="009D5C54" w:rsidRDefault="009D5C54" w:rsidP="0080159D">
      <w:pPr>
        <w:spacing w:after="0"/>
      </w:pPr>
    </w:p>
    <w:p w:rsidR="009D5C54" w:rsidRDefault="009D5C54">
      <w:r>
        <w:br w:type="page"/>
      </w:r>
    </w:p>
    <w:p w:rsidR="0040669A" w:rsidRDefault="0040669A" w:rsidP="0080159D">
      <w:pPr>
        <w:spacing w:after="0"/>
        <w:rPr>
          <w:sz w:val="32"/>
        </w:rPr>
      </w:pPr>
      <w:r w:rsidRPr="0040669A">
        <w:rPr>
          <w:b/>
          <w:sz w:val="32"/>
        </w:rPr>
        <w:lastRenderedPageBreak/>
        <w:t>Investigate</w:t>
      </w:r>
    </w:p>
    <w:p w:rsidR="0040669A" w:rsidRPr="0040669A" w:rsidRDefault="002211B4" w:rsidP="0040669A">
      <w:pPr>
        <w:spacing w:after="0"/>
        <w:rPr>
          <w:i/>
        </w:rPr>
      </w:pPr>
      <w:r>
        <w:rPr>
          <w:i/>
        </w:rPr>
        <w:t>De</w:t>
      </w:r>
      <w:r w:rsidR="0040669A" w:rsidRPr="0040669A">
        <w:rPr>
          <w:i/>
        </w:rPr>
        <w:t xml:space="preserve">monstrate the activity </w:t>
      </w:r>
      <w:r w:rsidR="00BC2993">
        <w:rPr>
          <w:i/>
        </w:rPr>
        <w:t xml:space="preserve">for </w:t>
      </w:r>
      <w:r w:rsidRPr="0040669A">
        <w:rPr>
          <w:i/>
        </w:rPr>
        <w:t xml:space="preserve">each of the </w:t>
      </w:r>
      <w:r>
        <w:rPr>
          <w:i/>
        </w:rPr>
        <w:t xml:space="preserve">UD panelists </w:t>
      </w:r>
      <w:r w:rsidR="0040669A" w:rsidRPr="0040669A">
        <w:rPr>
          <w:i/>
        </w:rPr>
        <w:t>as you would for museum visitors and then ask the panelists the questions below, noting their responses as accurately as possible. Use the "other notes" section to capture reflections on how the activity went and what might be changed for the next iteration.</w:t>
      </w:r>
    </w:p>
    <w:p w:rsidR="0040669A" w:rsidRDefault="00F66200" w:rsidP="0040669A">
      <w:pPr>
        <w:spacing w:after="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100965</wp:posOffset>
                </wp:positionV>
                <wp:extent cx="6280150" cy="3345815"/>
                <wp:effectExtent l="5080" t="8890" r="1079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34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95pt;width:494.5pt;height:263.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w10:wrap anchorx="margin"/>
              </v:rect>
            </w:pict>
          </mc:Fallback>
        </mc:AlternateContent>
      </w:r>
    </w:p>
    <w:p w:rsidR="0040669A" w:rsidRDefault="0040669A" w:rsidP="0040669A">
      <w:pPr>
        <w:spacing w:after="0"/>
      </w:pPr>
      <w:r>
        <w:t>EXPERT #1</w:t>
      </w:r>
    </w:p>
    <w:p w:rsidR="0040669A" w:rsidRPr="00B109D0" w:rsidRDefault="0040669A" w:rsidP="0040669A">
      <w:pPr>
        <w:spacing w:after="0"/>
        <w:rPr>
          <w:sz w:val="20"/>
        </w:rPr>
      </w:pPr>
      <w:r w:rsidRPr="00B109D0">
        <w:rPr>
          <w:b/>
          <w:sz w:val="20"/>
        </w:rPr>
        <w:t>What elements of the activity do you think are the most helpful for visitors with varying disabilities?</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40669A" w:rsidP="0040669A">
      <w:pPr>
        <w:spacing w:after="0"/>
        <w:rPr>
          <w:sz w:val="20"/>
        </w:rPr>
      </w:pPr>
      <w:r w:rsidRPr="00B109D0">
        <w:rPr>
          <w:b/>
          <w:sz w:val="20"/>
        </w:rPr>
        <w:t>What elements of the activity do you think will prevent people with varying disabilities from fully engaging as intended?</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9D5C54" w:rsidRPr="00B109D0" w:rsidRDefault="0040669A" w:rsidP="0040669A">
      <w:pPr>
        <w:spacing w:after="0"/>
        <w:rPr>
          <w:b/>
          <w:sz w:val="20"/>
        </w:rPr>
      </w:pPr>
      <w:r w:rsidRPr="00B109D0">
        <w:rPr>
          <w:b/>
          <w:sz w:val="20"/>
        </w:rPr>
        <w:t>What are possible solutions that could be used to eliminate those barriers?</w:t>
      </w:r>
    </w:p>
    <w:p w:rsidR="0040669A" w:rsidRPr="00B109D0" w:rsidRDefault="0040669A" w:rsidP="0040669A">
      <w:pPr>
        <w:spacing w:after="0"/>
        <w:rPr>
          <w:sz w:val="20"/>
        </w:rPr>
      </w:pP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40669A" w:rsidP="0040669A">
      <w:pPr>
        <w:spacing w:after="0"/>
        <w:rPr>
          <w:sz w:val="20"/>
        </w:rPr>
      </w:pPr>
      <w:r w:rsidRPr="00B109D0">
        <w:rPr>
          <w:b/>
          <w:sz w:val="20"/>
        </w:rPr>
        <w:t>Other notes:</w:t>
      </w:r>
      <w:r w:rsidRPr="00B109D0">
        <w:rPr>
          <w:sz w:val="20"/>
        </w:rPr>
        <w:t xml:space="preserve"> __________________________________________________________________________________________________________________________________________________________________________</w:t>
      </w:r>
      <w:r w:rsidR="00B109D0">
        <w:rPr>
          <w:sz w:val="20"/>
        </w:rPr>
        <w:t>________________</w:t>
      </w:r>
    </w:p>
    <w:p w:rsidR="00745C1C" w:rsidRDefault="00745C1C" w:rsidP="0040669A">
      <w:pPr>
        <w:spacing w:after="0"/>
        <w:rPr>
          <w:sz w:val="20"/>
        </w:rPr>
      </w:pPr>
    </w:p>
    <w:p w:rsidR="00975CC8" w:rsidRDefault="00975CC8" w:rsidP="0040669A">
      <w:pPr>
        <w:spacing w:after="0"/>
        <w:rPr>
          <w:sz w:val="20"/>
        </w:rPr>
      </w:pPr>
    </w:p>
    <w:p w:rsidR="00745C1C" w:rsidRDefault="00F66200" w:rsidP="0040669A">
      <w:pPr>
        <w:spacing w:after="0"/>
        <w:rPr>
          <w:sz w:val="2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96520</wp:posOffset>
                </wp:positionV>
                <wp:extent cx="6280150" cy="3345815"/>
                <wp:effectExtent l="5080" t="10160" r="1079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34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7.6pt;width:494.5pt;height:26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O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" filled="f">
                <w10:wrap anchorx="margin"/>
              </v:rect>
            </w:pict>
          </mc:Fallback>
        </mc:AlternateContent>
      </w:r>
    </w:p>
    <w:p w:rsidR="0040669A" w:rsidRDefault="0040669A" w:rsidP="0040669A">
      <w:pPr>
        <w:spacing w:after="0"/>
      </w:pPr>
      <w:r>
        <w:t>EXPERT #2</w:t>
      </w:r>
    </w:p>
    <w:p w:rsidR="0040669A" w:rsidRPr="00B109D0" w:rsidRDefault="0040669A" w:rsidP="0040669A">
      <w:pPr>
        <w:spacing w:after="0"/>
        <w:rPr>
          <w:sz w:val="20"/>
        </w:rPr>
      </w:pPr>
      <w:r w:rsidRPr="00B109D0">
        <w:rPr>
          <w:b/>
          <w:sz w:val="20"/>
        </w:rPr>
        <w:t>What elements of the activity do you think are the most helpful for visitors with varying disabilities?</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40669A" w:rsidP="0040669A">
      <w:pPr>
        <w:spacing w:after="0"/>
        <w:rPr>
          <w:sz w:val="20"/>
        </w:rPr>
      </w:pPr>
      <w:r w:rsidRPr="00B109D0">
        <w:rPr>
          <w:b/>
          <w:sz w:val="20"/>
        </w:rPr>
        <w:t>What elements of the activity do you think will prevent people with varying disabilities from fully engaging as intended?</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40669A" w:rsidP="0040669A">
      <w:pPr>
        <w:spacing w:after="0"/>
        <w:rPr>
          <w:b/>
          <w:sz w:val="20"/>
        </w:rPr>
      </w:pPr>
      <w:r w:rsidRPr="00B109D0">
        <w:rPr>
          <w:b/>
          <w:sz w:val="20"/>
        </w:rPr>
        <w:t>What are possible solutions that could be used to eliminate those barriers?</w:t>
      </w:r>
    </w:p>
    <w:p w:rsidR="0040669A" w:rsidRPr="00B109D0" w:rsidRDefault="0040669A" w:rsidP="0040669A">
      <w:pPr>
        <w:spacing w:after="0"/>
        <w:rPr>
          <w:sz w:val="20"/>
        </w:rPr>
      </w:pP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745C1C" w:rsidRDefault="0040669A" w:rsidP="00BC4BB0">
      <w:pPr>
        <w:spacing w:after="0"/>
        <w:rPr>
          <w:sz w:val="20"/>
        </w:rPr>
      </w:pPr>
      <w:r w:rsidRPr="00B109D0">
        <w:rPr>
          <w:b/>
          <w:sz w:val="20"/>
        </w:rPr>
        <w:t>Other notes:</w:t>
      </w:r>
      <w:r w:rsidRPr="00B109D0">
        <w:rPr>
          <w:sz w:val="20"/>
        </w:rPr>
        <w:t xml:space="preserve"> __________________________________________________________________________________________________________________________________________________________________________</w:t>
      </w:r>
      <w:r w:rsidR="00B109D0">
        <w:rPr>
          <w:sz w:val="20"/>
        </w:rPr>
        <w:t>________________</w:t>
      </w:r>
    </w:p>
    <w:p w:rsidR="00745C1C" w:rsidRDefault="00745C1C" w:rsidP="00BC4BB0">
      <w:pPr>
        <w:spacing w:after="0"/>
        <w:rPr>
          <w:sz w:val="20"/>
        </w:rPr>
      </w:pPr>
    </w:p>
    <w:p w:rsidR="00745C1C" w:rsidRDefault="00745C1C" w:rsidP="00BC4BB0">
      <w:pPr>
        <w:spacing w:after="0"/>
        <w:rPr>
          <w:sz w:val="20"/>
        </w:rPr>
      </w:pPr>
    </w:p>
    <w:p w:rsidR="00975CC8" w:rsidRDefault="00975CC8">
      <w:r>
        <w:br w:type="page"/>
      </w:r>
    </w:p>
    <w:p w:rsidR="00745C1C" w:rsidRDefault="00F66200" w:rsidP="00745C1C">
      <w:pPr>
        <w:spacing w:after="0"/>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-120650</wp:posOffset>
                </wp:positionV>
                <wp:extent cx="6280150" cy="3345815"/>
                <wp:effectExtent l="5080" t="6350" r="1079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34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9.5pt;width:494.5pt;height:263.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VAeQ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" filled="f">
                <w10:wrap anchorx="margin"/>
              </v:rect>
            </w:pict>
          </mc:Fallback>
        </mc:AlternateContent>
      </w:r>
      <w:r w:rsidR="00975CC8">
        <w:t>EXPERT #3</w:t>
      </w:r>
    </w:p>
    <w:p w:rsidR="00745C1C" w:rsidRPr="00B109D0" w:rsidRDefault="00745C1C" w:rsidP="00745C1C">
      <w:pPr>
        <w:spacing w:after="0"/>
        <w:rPr>
          <w:sz w:val="20"/>
        </w:rPr>
      </w:pPr>
      <w:r w:rsidRPr="00B109D0">
        <w:rPr>
          <w:b/>
          <w:sz w:val="20"/>
        </w:rPr>
        <w:t>What elements of the activity do you think are the most helpful for visitors with varying disabilities?</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Pr="00B109D0" w:rsidRDefault="00745C1C" w:rsidP="00745C1C">
      <w:pPr>
        <w:spacing w:after="0"/>
        <w:rPr>
          <w:sz w:val="20"/>
        </w:rPr>
      </w:pPr>
      <w:r w:rsidRPr="00B109D0">
        <w:rPr>
          <w:b/>
          <w:sz w:val="20"/>
        </w:rPr>
        <w:t>What elements of the activity do you think will prevent people with varying disabilities from fully engaging as intended?</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Pr="00B109D0" w:rsidRDefault="00745C1C" w:rsidP="00745C1C">
      <w:pPr>
        <w:spacing w:after="0"/>
        <w:rPr>
          <w:b/>
          <w:sz w:val="20"/>
        </w:rPr>
      </w:pPr>
      <w:r w:rsidRPr="00B109D0">
        <w:rPr>
          <w:b/>
          <w:sz w:val="20"/>
        </w:rPr>
        <w:t>What are possible solutions that could be used to eliminate those barriers?</w:t>
      </w:r>
    </w:p>
    <w:p w:rsidR="00745C1C" w:rsidRPr="00B109D0" w:rsidRDefault="00745C1C" w:rsidP="00745C1C">
      <w:pPr>
        <w:spacing w:after="0"/>
        <w:rPr>
          <w:sz w:val="20"/>
        </w:rPr>
      </w:pP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Default="00745C1C" w:rsidP="00745C1C">
      <w:pPr>
        <w:spacing w:after="0"/>
        <w:rPr>
          <w:sz w:val="20"/>
        </w:rPr>
      </w:pPr>
      <w:r w:rsidRPr="00B109D0">
        <w:rPr>
          <w:b/>
          <w:sz w:val="20"/>
        </w:rPr>
        <w:t>Other notes:</w:t>
      </w:r>
      <w:r w:rsidRPr="00B109D0">
        <w:rPr>
          <w:sz w:val="20"/>
        </w:rPr>
        <w:t xml:space="preserve"> __________________________________________________________________________________________________________________________________________________________________________</w:t>
      </w:r>
      <w:r>
        <w:rPr>
          <w:sz w:val="20"/>
        </w:rPr>
        <w:t>________________</w:t>
      </w:r>
    </w:p>
    <w:p w:rsidR="00745C1C" w:rsidRDefault="00745C1C" w:rsidP="00BC4BB0">
      <w:pPr>
        <w:spacing w:after="0"/>
        <w:rPr>
          <w:sz w:val="20"/>
        </w:rPr>
      </w:pPr>
    </w:p>
    <w:p w:rsidR="00745C1C" w:rsidRDefault="00745C1C" w:rsidP="00BC4BB0">
      <w:pPr>
        <w:spacing w:after="0"/>
        <w:rPr>
          <w:sz w:val="20"/>
        </w:rPr>
      </w:pPr>
    </w:p>
    <w:p w:rsidR="00975CC8" w:rsidRDefault="00F66200" w:rsidP="00BC4BB0">
      <w:pPr>
        <w:spacing w:after="0"/>
        <w:rPr>
          <w:sz w:val="2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57785</wp:posOffset>
                </wp:positionV>
                <wp:extent cx="6280150" cy="3345815"/>
                <wp:effectExtent l="5080" t="6350" r="1079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34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55pt;width:494.5pt;height:26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" filled="f">
                <w10:wrap anchorx="margin"/>
              </v:rect>
            </w:pict>
          </mc:Fallback>
        </mc:AlternateContent>
      </w:r>
    </w:p>
    <w:p w:rsidR="00745C1C" w:rsidRDefault="00975CC8" w:rsidP="00745C1C">
      <w:pPr>
        <w:spacing w:after="0"/>
      </w:pPr>
      <w:r>
        <w:t>EXPERT #4</w:t>
      </w:r>
    </w:p>
    <w:p w:rsidR="00745C1C" w:rsidRPr="00B109D0" w:rsidRDefault="00745C1C" w:rsidP="00745C1C">
      <w:pPr>
        <w:spacing w:after="0"/>
        <w:rPr>
          <w:sz w:val="20"/>
        </w:rPr>
      </w:pPr>
      <w:r w:rsidRPr="00B109D0">
        <w:rPr>
          <w:b/>
          <w:sz w:val="20"/>
        </w:rPr>
        <w:t>What elements of the activity do you think are the most helpful for visitors with varying disabilities?</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Pr="00B109D0" w:rsidRDefault="00745C1C" w:rsidP="00745C1C">
      <w:pPr>
        <w:spacing w:after="0"/>
        <w:rPr>
          <w:sz w:val="20"/>
        </w:rPr>
      </w:pPr>
      <w:r w:rsidRPr="00B109D0">
        <w:rPr>
          <w:b/>
          <w:sz w:val="20"/>
        </w:rPr>
        <w:t>What elements of the activity do you think will prevent people with varying disabilities from fully engaging as intended?</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Pr="00B109D0" w:rsidRDefault="00745C1C" w:rsidP="00745C1C">
      <w:pPr>
        <w:spacing w:after="0"/>
        <w:rPr>
          <w:b/>
          <w:sz w:val="20"/>
        </w:rPr>
      </w:pPr>
      <w:r w:rsidRPr="00B109D0">
        <w:rPr>
          <w:b/>
          <w:sz w:val="20"/>
        </w:rPr>
        <w:t>What are possible solutions that could be used to eliminate those barriers?</w:t>
      </w:r>
    </w:p>
    <w:p w:rsidR="00745C1C" w:rsidRPr="00B109D0" w:rsidRDefault="00745C1C" w:rsidP="00745C1C">
      <w:pPr>
        <w:spacing w:after="0"/>
        <w:rPr>
          <w:sz w:val="20"/>
        </w:rPr>
      </w:pP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745C1C" w:rsidRDefault="00745C1C" w:rsidP="00745C1C">
      <w:pPr>
        <w:spacing w:after="0"/>
        <w:rPr>
          <w:sz w:val="20"/>
        </w:rPr>
      </w:pPr>
      <w:r w:rsidRPr="00B109D0">
        <w:rPr>
          <w:b/>
          <w:sz w:val="20"/>
        </w:rPr>
        <w:t>Other notes:</w:t>
      </w:r>
      <w:r w:rsidRPr="00B109D0">
        <w:rPr>
          <w:sz w:val="20"/>
        </w:rPr>
        <w:t xml:space="preserve"> __________________________________________________________________________________________________________________________________________________________________________</w:t>
      </w:r>
      <w:r>
        <w:rPr>
          <w:sz w:val="20"/>
        </w:rPr>
        <w:t>________________</w:t>
      </w:r>
    </w:p>
    <w:p w:rsidR="00745C1C" w:rsidRDefault="00745C1C" w:rsidP="00BC4BB0">
      <w:pPr>
        <w:spacing w:after="0"/>
        <w:rPr>
          <w:sz w:val="20"/>
        </w:rPr>
      </w:pPr>
    </w:p>
    <w:p w:rsidR="00975CC8" w:rsidRDefault="00975CC8">
      <w:pPr>
        <w:rPr>
          <w:sz w:val="20"/>
        </w:rPr>
      </w:pPr>
      <w:r>
        <w:rPr>
          <w:sz w:val="20"/>
        </w:rPr>
        <w:br w:type="page"/>
      </w:r>
    </w:p>
    <w:p w:rsidR="00975CC8" w:rsidRDefault="00F66200" w:rsidP="00975CC8">
      <w:pPr>
        <w:spacing w:after="0"/>
      </w:pPr>
      <w:r>
        <w:rPr>
          <w:noProof/>
          <w:sz w:val="20"/>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-110490</wp:posOffset>
                </wp:positionV>
                <wp:extent cx="6280150" cy="3345815"/>
                <wp:effectExtent l="5080" t="7620" r="10795"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34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8.7pt;width:494.5pt;height:26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1i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uc&#10;YiRJBy36DEUjcisYmvn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" filled="f">
                <w10:wrap anchorx="margin"/>
              </v:rect>
            </w:pict>
          </mc:Fallback>
        </mc:AlternateContent>
      </w:r>
      <w:r w:rsidR="00975CC8">
        <w:t>EXPERT #5</w:t>
      </w:r>
    </w:p>
    <w:p w:rsidR="00975CC8" w:rsidRPr="00B109D0" w:rsidRDefault="00975CC8" w:rsidP="00975CC8">
      <w:pPr>
        <w:spacing w:after="0"/>
        <w:rPr>
          <w:sz w:val="20"/>
        </w:rPr>
      </w:pPr>
      <w:r w:rsidRPr="00B109D0">
        <w:rPr>
          <w:b/>
          <w:sz w:val="20"/>
        </w:rPr>
        <w:t>What elements of the activity do you think are the most helpful for visitors with varying disabilities?</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975CC8" w:rsidRPr="00B109D0" w:rsidRDefault="00975CC8" w:rsidP="00975CC8">
      <w:pPr>
        <w:spacing w:after="0"/>
        <w:rPr>
          <w:sz w:val="20"/>
        </w:rPr>
      </w:pPr>
      <w:r w:rsidRPr="00B109D0">
        <w:rPr>
          <w:b/>
          <w:sz w:val="20"/>
        </w:rPr>
        <w:t>What elements of the activity do you think will prevent people with varying disabilities from fully engaging as intended?</w:t>
      </w:r>
      <w:r w:rsidRPr="00B109D0">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975CC8" w:rsidRPr="00B109D0" w:rsidRDefault="00975CC8" w:rsidP="00975CC8">
      <w:pPr>
        <w:spacing w:after="0"/>
        <w:rPr>
          <w:b/>
          <w:sz w:val="20"/>
        </w:rPr>
      </w:pPr>
      <w:r w:rsidRPr="00B109D0">
        <w:rPr>
          <w:b/>
          <w:sz w:val="20"/>
        </w:rPr>
        <w:t>What are possible solutions that could be used to eliminate those barriers?</w:t>
      </w:r>
    </w:p>
    <w:p w:rsidR="00975CC8" w:rsidRPr="00B109D0" w:rsidRDefault="00975CC8" w:rsidP="00975CC8">
      <w:pPr>
        <w:spacing w:after="0"/>
        <w:rPr>
          <w:sz w:val="20"/>
        </w:rPr>
      </w:pP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975CC8" w:rsidRDefault="00975CC8" w:rsidP="00975CC8">
      <w:pPr>
        <w:spacing w:after="0"/>
        <w:rPr>
          <w:sz w:val="20"/>
        </w:rPr>
      </w:pPr>
      <w:r w:rsidRPr="00B109D0">
        <w:rPr>
          <w:b/>
          <w:sz w:val="20"/>
        </w:rPr>
        <w:t>Other notes:</w:t>
      </w:r>
      <w:r w:rsidRPr="00B109D0">
        <w:rPr>
          <w:sz w:val="20"/>
        </w:rPr>
        <w:t xml:space="preserve"> __________________________________________________________________________________________________________________________________________________________________________</w:t>
      </w:r>
      <w:r>
        <w:rPr>
          <w:sz w:val="20"/>
        </w:rPr>
        <w:t>________________</w:t>
      </w:r>
    </w:p>
    <w:p w:rsidR="00745C1C" w:rsidRDefault="00745C1C" w:rsidP="00BC4BB0">
      <w:pPr>
        <w:spacing w:after="0"/>
        <w:rPr>
          <w:sz w:val="20"/>
        </w:rPr>
      </w:pPr>
    </w:p>
    <w:p w:rsidR="00745C1C" w:rsidRDefault="00745C1C" w:rsidP="00BC4BB0">
      <w:pPr>
        <w:spacing w:after="0"/>
        <w:rPr>
          <w:sz w:val="20"/>
        </w:rPr>
      </w:pPr>
    </w:p>
    <w:p w:rsidR="00745C1C" w:rsidRDefault="00745C1C" w:rsidP="00BC4BB0">
      <w:pPr>
        <w:spacing w:after="0"/>
        <w:rPr>
          <w:sz w:val="20"/>
        </w:rPr>
      </w:pPr>
    </w:p>
    <w:p w:rsidR="00745C1C" w:rsidRDefault="00745C1C" w:rsidP="00BC4BB0">
      <w:pPr>
        <w:spacing w:after="0"/>
        <w:rPr>
          <w:sz w:val="20"/>
        </w:rPr>
      </w:pPr>
    </w:p>
    <w:p w:rsidR="00BC4BB0" w:rsidRDefault="00BC4BB0" w:rsidP="00BC4BB0">
      <w:pPr>
        <w:spacing w:after="0"/>
      </w:pPr>
      <w:r>
        <w:br w:type="page"/>
      </w:r>
    </w:p>
    <w:p w:rsidR="00223794" w:rsidRDefault="00223794" w:rsidP="0080159D">
      <w:pPr>
        <w:spacing w:after="0"/>
        <w:rPr>
          <w:sz w:val="32"/>
        </w:rPr>
      </w:pPr>
      <w:r w:rsidRPr="00223794">
        <w:rPr>
          <w:b/>
          <w:sz w:val="32"/>
        </w:rPr>
        <w:lastRenderedPageBreak/>
        <w:t>Reflect</w:t>
      </w:r>
    </w:p>
    <w:p w:rsidR="0040669A" w:rsidRPr="00BA2C38" w:rsidRDefault="00223794" w:rsidP="00223794">
      <w:pPr>
        <w:spacing w:after="0"/>
        <w:rPr>
          <w:i/>
        </w:rPr>
      </w:pPr>
      <w:r w:rsidRPr="00BA2C38">
        <w:rPr>
          <w:i/>
        </w:rPr>
        <w:t>As a group, go through the four steps of the data reflection process in order to deeply understand the panelists' feedback and identify reoccurring patterns.</w:t>
      </w:r>
    </w:p>
    <w:p w:rsidR="00223794" w:rsidRDefault="00223794" w:rsidP="00223794">
      <w:pPr>
        <w:spacing w:after="0"/>
      </w:pPr>
    </w:p>
    <w:p w:rsidR="00223794" w:rsidRDefault="00223794" w:rsidP="00223794">
      <w:pPr>
        <w:spacing w:after="0"/>
      </w:pPr>
      <w:r w:rsidRPr="00223794">
        <w:rPr>
          <w:b/>
        </w:rPr>
        <w:t>1. Describe and clarify</w:t>
      </w:r>
      <w:r w:rsidR="00CF1779">
        <w:rPr>
          <w:b/>
        </w:rPr>
        <w:t xml:space="preserve">: </w:t>
      </w:r>
      <w:r w:rsidR="00BA2C38">
        <w:t>R</w:t>
      </w:r>
      <w:r>
        <w:t>emind yourselves of the inquiry question. Your goal for this discussion is to identify important patterns in the</w:t>
      </w:r>
      <w:r w:rsidR="00BA2C38">
        <w:t xml:space="preserve"> panelists’</w:t>
      </w:r>
      <w:r>
        <w:t xml:space="preserve"> feedback that will help you answer this question.</w:t>
      </w:r>
    </w:p>
    <w:p w:rsidR="00223794" w:rsidRDefault="00223794" w:rsidP="00223794">
      <w:pPr>
        <w:spacing w:after="0"/>
      </w:pPr>
    </w:p>
    <w:p w:rsidR="00223794" w:rsidRDefault="00223794" w:rsidP="00223794">
      <w:pPr>
        <w:spacing w:after="0"/>
      </w:pPr>
      <w:r w:rsidRPr="00223794">
        <w:rPr>
          <w:b/>
        </w:rPr>
        <w:t>2. Observe and discuss</w:t>
      </w:r>
      <w:r w:rsidR="00CF1779">
        <w:rPr>
          <w:b/>
        </w:rPr>
        <w:t xml:space="preserve">: </w:t>
      </w:r>
      <w:r w:rsidR="00597A93">
        <w:t>Take about five</w:t>
      </w:r>
      <w:r>
        <w:t xml:space="preserve"> minutes to silently reread the comments individually. As you read, identify one comment that you find interesting and note it below. </w:t>
      </w:r>
      <w:r w:rsidR="006566BA">
        <w:t>After a few minutes</w:t>
      </w:r>
      <w:r>
        <w:t xml:space="preserve">, </w:t>
      </w:r>
      <w:r w:rsidR="006566BA">
        <w:t xml:space="preserve">as a group </w:t>
      </w:r>
      <w:r>
        <w:t>share the ones you highlighted on</w:t>
      </w:r>
      <w:r w:rsidR="006566BA">
        <w:t>e</w:t>
      </w:r>
      <w:r>
        <w:t xml:space="preserve"> a time</w:t>
      </w:r>
      <w:r w:rsidR="006566BA">
        <w:t>,</w:t>
      </w:r>
      <w:r>
        <w:t xml:space="preserve"> as</w:t>
      </w:r>
      <w:r w:rsidR="006566BA">
        <w:t xml:space="preserve"> well </w:t>
      </w:r>
      <w:r w:rsidR="00BC2993">
        <w:t xml:space="preserve">as </w:t>
      </w:r>
      <w:r w:rsidR="006566BA">
        <w:t>the reasons you found the comments</w:t>
      </w:r>
      <w:r>
        <w:t xml:space="preserve"> interesting.</w:t>
      </w:r>
    </w:p>
    <w:p w:rsidR="00223794" w:rsidRDefault="00223794" w:rsidP="00223794">
      <w:pPr>
        <w:spacing w:after="0"/>
      </w:pPr>
    </w:p>
    <w:p w:rsidR="00223794" w:rsidRDefault="00223794" w:rsidP="00223794">
      <w:pPr>
        <w:spacing w:after="0"/>
      </w:pPr>
      <w:r>
        <w:t>What is one comment you found particularly interesting? _________________</w:t>
      </w:r>
      <w:r w:rsidR="006566BA">
        <w:t>__________________</w:t>
      </w:r>
      <w:r w:rsidR="00475415">
        <w:t>___</w:t>
      </w:r>
      <w:r w:rsidR="006566BA">
        <w:t xml:space="preserve"> </w:t>
      </w:r>
      <w:r>
        <w:t>___________________________________</w:t>
      </w:r>
      <w:r w:rsidR="006566BA">
        <w:t>______________________________________ (Expert #: ___)</w:t>
      </w:r>
    </w:p>
    <w:p w:rsidR="00CF1779" w:rsidRDefault="00CF1779" w:rsidP="00223794">
      <w:pPr>
        <w:spacing w:after="0"/>
      </w:pPr>
    </w:p>
    <w:p w:rsidR="004F1A0A" w:rsidRDefault="00223794" w:rsidP="00223794">
      <w:pPr>
        <w:spacing w:after="0"/>
      </w:pPr>
      <w:r w:rsidRPr="00223794">
        <w:rPr>
          <w:b/>
        </w:rPr>
        <w:t>3. Immerse and notice</w:t>
      </w:r>
      <w:r w:rsidR="00CF1779">
        <w:rPr>
          <w:b/>
        </w:rPr>
        <w:t xml:space="preserve">: </w:t>
      </w:r>
      <w:r w:rsidR="004F1A0A">
        <w:t xml:space="preserve">Take about </w:t>
      </w:r>
      <w:r w:rsidR="006566BA">
        <w:t>five</w:t>
      </w:r>
      <w:r w:rsidR="004F1A0A">
        <w:t xml:space="preserve"> minutes to silently look through the panelists' comments and identify types of comments that occur several times. Note these in the boxes below, along with </w:t>
      </w:r>
      <w:r w:rsidR="006566BA">
        <w:t>one example</w:t>
      </w:r>
      <w:r w:rsidR="004F1A0A">
        <w:t xml:space="preserve">. After </w:t>
      </w:r>
      <w:r w:rsidR="006566BA">
        <w:t>a few minutes, g</w:t>
      </w:r>
      <w:r w:rsidR="004F1A0A">
        <w:t xml:space="preserve">o around the group one by one and </w:t>
      </w:r>
      <w:r w:rsidR="00BC2993">
        <w:t xml:space="preserve">have </w:t>
      </w:r>
      <w:proofErr w:type="gramStart"/>
      <w:r w:rsidR="00BC2993">
        <w:t xml:space="preserve">everyone </w:t>
      </w:r>
      <w:r w:rsidR="004F1A0A">
        <w:t xml:space="preserve"> share</w:t>
      </w:r>
      <w:proofErr w:type="gramEnd"/>
      <w:r w:rsidR="004F1A0A">
        <w:t xml:space="preserve"> </w:t>
      </w:r>
      <w:r w:rsidR="006566BA">
        <w:t>one of the patterns you identified</w:t>
      </w:r>
      <w:r w:rsidR="004F1A0A">
        <w:t xml:space="preserve"> and an example comment for that pattern.</w:t>
      </w:r>
    </w:p>
    <w:p w:rsidR="004F1A0A" w:rsidRDefault="004F1A0A" w:rsidP="00223794">
      <w:pPr>
        <w:spacing w:after="0"/>
      </w:pPr>
    </w:p>
    <w:tbl>
      <w:tblPr>
        <w:tblStyle w:val="TableGrid"/>
        <w:tblW w:w="0" w:type="auto"/>
        <w:tblLook w:val="04A0" w:firstRow="1" w:lastRow="0" w:firstColumn="1" w:lastColumn="0" w:noHBand="0" w:noVBand="1"/>
      </w:tblPr>
      <w:tblGrid>
        <w:gridCol w:w="3978"/>
        <w:gridCol w:w="5598"/>
      </w:tblGrid>
      <w:tr w:rsidR="004F1A0A" w:rsidRPr="004F1A0A" w:rsidTr="00EB4C16">
        <w:tc>
          <w:tcPr>
            <w:tcW w:w="3978" w:type="dxa"/>
          </w:tcPr>
          <w:p w:rsidR="004F1A0A" w:rsidRPr="004F1A0A" w:rsidRDefault="004F1A0A" w:rsidP="00223794">
            <w:pPr>
              <w:rPr>
                <w:b/>
              </w:rPr>
            </w:pPr>
            <w:r w:rsidRPr="004F1A0A">
              <w:rPr>
                <w:b/>
              </w:rPr>
              <w:t>Pattern</w:t>
            </w:r>
          </w:p>
        </w:tc>
        <w:tc>
          <w:tcPr>
            <w:tcW w:w="5598" w:type="dxa"/>
          </w:tcPr>
          <w:p w:rsidR="004F1A0A" w:rsidRPr="004F1A0A" w:rsidRDefault="001031A5" w:rsidP="00223794">
            <w:pPr>
              <w:rPr>
                <w:b/>
              </w:rPr>
            </w:pPr>
            <w:r>
              <w:rPr>
                <w:b/>
              </w:rPr>
              <w:t>Example comment</w:t>
            </w:r>
          </w:p>
        </w:tc>
      </w:tr>
      <w:tr w:rsidR="004F1A0A" w:rsidRPr="004F1A0A" w:rsidTr="00EB4C16">
        <w:tc>
          <w:tcPr>
            <w:tcW w:w="3978" w:type="dxa"/>
          </w:tcPr>
          <w:p w:rsidR="004F1A0A" w:rsidRPr="004F1A0A" w:rsidRDefault="004F1A0A" w:rsidP="001031A5">
            <w:pPr>
              <w:rPr>
                <w:i/>
              </w:rPr>
            </w:pPr>
            <w:r w:rsidRPr="004F1A0A">
              <w:rPr>
                <w:i/>
              </w:rPr>
              <w:t>Example:</w:t>
            </w:r>
            <w:r w:rsidR="001031A5">
              <w:rPr>
                <w:i/>
              </w:rPr>
              <w:t xml:space="preserve"> F</w:t>
            </w:r>
            <w:r w:rsidRPr="004F1A0A">
              <w:rPr>
                <w:i/>
              </w:rPr>
              <w:t>ont size too small</w:t>
            </w:r>
          </w:p>
        </w:tc>
        <w:tc>
          <w:tcPr>
            <w:tcW w:w="5598" w:type="dxa"/>
          </w:tcPr>
          <w:p w:rsidR="004F1A0A" w:rsidRPr="004F1A0A" w:rsidRDefault="001031A5" w:rsidP="006566BA">
            <w:pPr>
              <w:rPr>
                <w:i/>
              </w:rPr>
            </w:pPr>
            <w:r>
              <w:rPr>
                <w:i/>
              </w:rPr>
              <w:t xml:space="preserve">Example: It was hard for me to read the text in the label, since the font was so </w:t>
            </w:r>
            <w:r w:rsidR="006566BA">
              <w:rPr>
                <w:i/>
              </w:rPr>
              <w:t>small (Expert #4)</w:t>
            </w:r>
            <w:r>
              <w:rPr>
                <w:i/>
              </w:rPr>
              <w:t>.</w:t>
            </w:r>
          </w:p>
        </w:tc>
      </w:tr>
      <w:tr w:rsidR="004F1A0A" w:rsidTr="00EB4C16">
        <w:tc>
          <w:tcPr>
            <w:tcW w:w="3978" w:type="dxa"/>
          </w:tcPr>
          <w:p w:rsidR="004F1A0A" w:rsidRDefault="004F1A0A" w:rsidP="00223794"/>
          <w:p w:rsidR="00AA596C" w:rsidRDefault="00AA596C" w:rsidP="00223794"/>
        </w:tc>
        <w:tc>
          <w:tcPr>
            <w:tcW w:w="5598" w:type="dxa"/>
          </w:tcPr>
          <w:p w:rsidR="004F1A0A" w:rsidRDefault="004F1A0A" w:rsidP="00223794"/>
        </w:tc>
      </w:tr>
      <w:tr w:rsidR="004F1A0A" w:rsidTr="00EB4C16">
        <w:tc>
          <w:tcPr>
            <w:tcW w:w="3978" w:type="dxa"/>
          </w:tcPr>
          <w:p w:rsidR="00AA596C" w:rsidRDefault="00AA596C" w:rsidP="00223794"/>
          <w:p w:rsidR="006566BA" w:rsidRDefault="006566BA" w:rsidP="00223794"/>
        </w:tc>
        <w:tc>
          <w:tcPr>
            <w:tcW w:w="5598" w:type="dxa"/>
          </w:tcPr>
          <w:p w:rsidR="004F1A0A" w:rsidRDefault="004F1A0A" w:rsidP="00223794"/>
        </w:tc>
      </w:tr>
      <w:tr w:rsidR="00AA596C" w:rsidTr="00EB4C16">
        <w:tc>
          <w:tcPr>
            <w:tcW w:w="3978" w:type="dxa"/>
          </w:tcPr>
          <w:p w:rsidR="00AA596C" w:rsidRDefault="00AA596C" w:rsidP="00223794"/>
          <w:p w:rsidR="00AA596C" w:rsidRDefault="00AA596C" w:rsidP="00223794"/>
        </w:tc>
        <w:tc>
          <w:tcPr>
            <w:tcW w:w="5598" w:type="dxa"/>
          </w:tcPr>
          <w:p w:rsidR="00AA596C" w:rsidRDefault="00AA596C" w:rsidP="00223794"/>
        </w:tc>
      </w:tr>
    </w:tbl>
    <w:p w:rsidR="00223794" w:rsidRPr="00223794" w:rsidRDefault="00223794" w:rsidP="00223794">
      <w:pPr>
        <w:spacing w:after="0"/>
      </w:pPr>
    </w:p>
    <w:p w:rsidR="00223794" w:rsidRDefault="004F1A0A" w:rsidP="00223794">
      <w:pPr>
        <w:spacing w:after="0"/>
      </w:pPr>
      <w:r w:rsidRPr="004F1A0A">
        <w:rPr>
          <w:b/>
        </w:rPr>
        <w:t>4. Categorize and explain</w:t>
      </w:r>
    </w:p>
    <w:p w:rsidR="004F1A0A" w:rsidRDefault="006566BA" w:rsidP="00223794">
      <w:pPr>
        <w:spacing w:after="0"/>
      </w:pPr>
      <w:r>
        <w:t>As a group, l</w:t>
      </w:r>
      <w:r w:rsidR="001031A5">
        <w:t xml:space="preserve">ist the patterns </w:t>
      </w:r>
      <w:r>
        <w:t>that were</w:t>
      </w:r>
      <w:r w:rsidR="001031A5">
        <w:t xml:space="preserve"> identified and</w:t>
      </w:r>
      <w:r>
        <w:t xml:space="preserve"> </w:t>
      </w:r>
      <w:r w:rsidR="001031A5">
        <w:t xml:space="preserve">decide which </w:t>
      </w:r>
      <w:r>
        <w:t>comments fit</w:t>
      </w:r>
      <w:r w:rsidR="001031A5">
        <w:t xml:space="preserve"> under each pattern.</w:t>
      </w:r>
    </w:p>
    <w:p w:rsidR="001031A5" w:rsidRDefault="001031A5" w:rsidP="00223794">
      <w:pPr>
        <w:spacing w:after="0"/>
      </w:pPr>
    </w:p>
    <w:tbl>
      <w:tblPr>
        <w:tblStyle w:val="TableGrid"/>
        <w:tblW w:w="0" w:type="auto"/>
        <w:tblLook w:val="04A0" w:firstRow="1" w:lastRow="0" w:firstColumn="1" w:lastColumn="0" w:noHBand="0" w:noVBand="1"/>
      </w:tblPr>
      <w:tblGrid>
        <w:gridCol w:w="6498"/>
        <w:gridCol w:w="3078"/>
      </w:tblGrid>
      <w:tr w:rsidR="001031A5" w:rsidRPr="004F1A0A" w:rsidTr="006566BA">
        <w:tc>
          <w:tcPr>
            <w:tcW w:w="6498" w:type="dxa"/>
          </w:tcPr>
          <w:p w:rsidR="001031A5" w:rsidRPr="004F1A0A" w:rsidRDefault="001031A5" w:rsidP="001031A5">
            <w:pPr>
              <w:rPr>
                <w:b/>
              </w:rPr>
            </w:pPr>
            <w:r w:rsidRPr="004F1A0A">
              <w:rPr>
                <w:b/>
              </w:rPr>
              <w:t>Pattern</w:t>
            </w:r>
          </w:p>
        </w:tc>
        <w:tc>
          <w:tcPr>
            <w:tcW w:w="3078" w:type="dxa"/>
          </w:tcPr>
          <w:p w:rsidR="001031A5" w:rsidRPr="004F1A0A" w:rsidRDefault="001031A5" w:rsidP="001031A5">
            <w:pPr>
              <w:rPr>
                <w:b/>
              </w:rPr>
            </w:pPr>
            <w:r>
              <w:rPr>
                <w:b/>
              </w:rPr>
              <w:t>Expert numbers</w:t>
            </w:r>
          </w:p>
        </w:tc>
      </w:tr>
      <w:tr w:rsidR="001031A5" w:rsidRPr="004F1A0A" w:rsidTr="006566BA">
        <w:tc>
          <w:tcPr>
            <w:tcW w:w="6498" w:type="dxa"/>
          </w:tcPr>
          <w:p w:rsidR="001031A5" w:rsidRPr="004F1A0A" w:rsidRDefault="001031A5" w:rsidP="001031A5">
            <w:pPr>
              <w:rPr>
                <w:i/>
              </w:rPr>
            </w:pPr>
            <w:r w:rsidRPr="004F1A0A">
              <w:rPr>
                <w:i/>
              </w:rPr>
              <w:t>Example:</w:t>
            </w:r>
            <w:r>
              <w:rPr>
                <w:i/>
              </w:rPr>
              <w:t xml:space="preserve"> F</w:t>
            </w:r>
            <w:r w:rsidRPr="004F1A0A">
              <w:rPr>
                <w:i/>
              </w:rPr>
              <w:t>ont size too small</w:t>
            </w:r>
          </w:p>
        </w:tc>
        <w:tc>
          <w:tcPr>
            <w:tcW w:w="3078" w:type="dxa"/>
          </w:tcPr>
          <w:p w:rsidR="001031A5" w:rsidRPr="004F1A0A" w:rsidRDefault="001031A5" w:rsidP="001031A5">
            <w:pPr>
              <w:rPr>
                <w:i/>
              </w:rPr>
            </w:pPr>
            <w:r>
              <w:rPr>
                <w:i/>
              </w:rPr>
              <w:t>1,4,5</w:t>
            </w:r>
          </w:p>
        </w:tc>
      </w:tr>
      <w:tr w:rsidR="001031A5" w:rsidTr="006566BA">
        <w:tc>
          <w:tcPr>
            <w:tcW w:w="6498" w:type="dxa"/>
          </w:tcPr>
          <w:p w:rsidR="001031A5" w:rsidRPr="00CF1779" w:rsidRDefault="00CF1779" w:rsidP="001031A5">
            <w:pPr>
              <w:rPr>
                <w:i/>
              </w:rPr>
            </w:pPr>
            <w:r w:rsidRPr="00CF1779">
              <w:rPr>
                <w:i/>
              </w:rPr>
              <w:t>Example: Sound effects worked well</w:t>
            </w:r>
          </w:p>
        </w:tc>
        <w:tc>
          <w:tcPr>
            <w:tcW w:w="3078" w:type="dxa"/>
          </w:tcPr>
          <w:p w:rsidR="001031A5" w:rsidRPr="00CF1779" w:rsidRDefault="00CF1779" w:rsidP="001031A5">
            <w:pPr>
              <w:rPr>
                <w:i/>
              </w:rPr>
            </w:pPr>
            <w:r w:rsidRPr="00CF1779">
              <w:rPr>
                <w:i/>
              </w:rPr>
              <w:t>1,2</w:t>
            </w:r>
          </w:p>
        </w:tc>
      </w:tr>
      <w:tr w:rsidR="001031A5" w:rsidTr="006566BA">
        <w:tc>
          <w:tcPr>
            <w:tcW w:w="6498" w:type="dxa"/>
          </w:tcPr>
          <w:p w:rsidR="001031A5" w:rsidRDefault="001031A5" w:rsidP="001031A5"/>
        </w:tc>
        <w:tc>
          <w:tcPr>
            <w:tcW w:w="3078" w:type="dxa"/>
          </w:tcPr>
          <w:p w:rsidR="001031A5" w:rsidRDefault="001031A5" w:rsidP="001031A5"/>
        </w:tc>
      </w:tr>
      <w:tr w:rsidR="001031A5" w:rsidTr="006566BA">
        <w:tc>
          <w:tcPr>
            <w:tcW w:w="6498" w:type="dxa"/>
          </w:tcPr>
          <w:p w:rsidR="001031A5" w:rsidRDefault="001031A5" w:rsidP="001031A5"/>
        </w:tc>
        <w:tc>
          <w:tcPr>
            <w:tcW w:w="3078" w:type="dxa"/>
          </w:tcPr>
          <w:p w:rsidR="001031A5" w:rsidRDefault="001031A5" w:rsidP="001031A5"/>
        </w:tc>
      </w:tr>
      <w:tr w:rsidR="001031A5" w:rsidTr="006566BA">
        <w:tc>
          <w:tcPr>
            <w:tcW w:w="6498" w:type="dxa"/>
          </w:tcPr>
          <w:p w:rsidR="001031A5" w:rsidRDefault="001031A5" w:rsidP="001031A5"/>
        </w:tc>
        <w:tc>
          <w:tcPr>
            <w:tcW w:w="3078" w:type="dxa"/>
          </w:tcPr>
          <w:p w:rsidR="001031A5" w:rsidRDefault="001031A5" w:rsidP="001031A5"/>
        </w:tc>
      </w:tr>
      <w:tr w:rsidR="001031A5" w:rsidTr="006566BA">
        <w:tc>
          <w:tcPr>
            <w:tcW w:w="6498" w:type="dxa"/>
          </w:tcPr>
          <w:p w:rsidR="001031A5" w:rsidRDefault="001031A5" w:rsidP="001031A5"/>
        </w:tc>
        <w:tc>
          <w:tcPr>
            <w:tcW w:w="3078" w:type="dxa"/>
          </w:tcPr>
          <w:p w:rsidR="001031A5" w:rsidRDefault="001031A5" w:rsidP="001031A5"/>
        </w:tc>
      </w:tr>
      <w:tr w:rsidR="001031A5" w:rsidTr="006566BA">
        <w:tc>
          <w:tcPr>
            <w:tcW w:w="6498" w:type="dxa"/>
          </w:tcPr>
          <w:p w:rsidR="001031A5" w:rsidRDefault="001031A5" w:rsidP="001031A5"/>
        </w:tc>
        <w:tc>
          <w:tcPr>
            <w:tcW w:w="3078" w:type="dxa"/>
          </w:tcPr>
          <w:p w:rsidR="001031A5" w:rsidRDefault="001031A5" w:rsidP="001031A5"/>
        </w:tc>
      </w:tr>
      <w:tr w:rsidR="00AA596C" w:rsidTr="006566BA">
        <w:tc>
          <w:tcPr>
            <w:tcW w:w="6498" w:type="dxa"/>
          </w:tcPr>
          <w:p w:rsidR="00AA596C" w:rsidRDefault="00AA596C" w:rsidP="001031A5"/>
        </w:tc>
        <w:tc>
          <w:tcPr>
            <w:tcW w:w="3078" w:type="dxa"/>
          </w:tcPr>
          <w:p w:rsidR="00AA596C" w:rsidRDefault="00AA596C" w:rsidP="001031A5"/>
        </w:tc>
      </w:tr>
    </w:tbl>
    <w:p w:rsidR="00AA596C" w:rsidRDefault="00AA596C">
      <w:pPr>
        <w:rPr>
          <w:b/>
          <w:sz w:val="32"/>
        </w:rPr>
      </w:pPr>
      <w:r>
        <w:rPr>
          <w:b/>
          <w:sz w:val="32"/>
        </w:rPr>
        <w:br w:type="page"/>
      </w:r>
    </w:p>
    <w:p w:rsidR="00CF1779" w:rsidRDefault="00CF1779" w:rsidP="00223794">
      <w:pPr>
        <w:spacing w:after="0"/>
      </w:pPr>
      <w:r w:rsidRPr="00CF1779">
        <w:rPr>
          <w:b/>
          <w:sz w:val="32"/>
        </w:rPr>
        <w:lastRenderedPageBreak/>
        <w:t>Improve</w:t>
      </w:r>
    </w:p>
    <w:p w:rsidR="006A5268" w:rsidRDefault="00DF0006" w:rsidP="00223794">
      <w:pPr>
        <w:spacing w:after="0"/>
        <w:rPr>
          <w:i/>
        </w:rPr>
      </w:pPr>
      <w:r w:rsidRPr="00DF0006">
        <w:rPr>
          <w:i/>
        </w:rPr>
        <w:t xml:space="preserve">From </w:t>
      </w:r>
      <w:r w:rsidR="00AF5171">
        <w:rPr>
          <w:i/>
        </w:rPr>
        <w:t>the list of patterns identified</w:t>
      </w:r>
      <w:r w:rsidRPr="00DF0006">
        <w:rPr>
          <w:i/>
        </w:rPr>
        <w:t xml:space="preserve"> through your data reflection discussion, as a group choose two or three barriers or challenges you would like to address in order to improve the activity. For each barrier, use the spaces below </w:t>
      </w:r>
      <w:r w:rsidR="00AF5171">
        <w:rPr>
          <w:i/>
        </w:rPr>
        <w:t xml:space="preserve">to note any </w:t>
      </w:r>
      <w:r w:rsidR="006A5268">
        <w:rPr>
          <w:i/>
        </w:rPr>
        <w:t>suggestions</w:t>
      </w:r>
      <w:r w:rsidR="00AF5171">
        <w:rPr>
          <w:i/>
        </w:rPr>
        <w:t xml:space="preserve"> by panelists</w:t>
      </w:r>
      <w:r w:rsidRPr="00DF0006">
        <w:rPr>
          <w:i/>
        </w:rPr>
        <w:t xml:space="preserve"> and brainstorm other possible solutions. </w:t>
      </w:r>
      <w:r w:rsidR="006A5268">
        <w:rPr>
          <w:i/>
        </w:rPr>
        <w:t>Then</w:t>
      </w:r>
      <w:r w:rsidRPr="00DF0006">
        <w:rPr>
          <w:i/>
        </w:rPr>
        <w:t xml:space="preserve"> </w:t>
      </w:r>
      <w:r w:rsidR="006A5268">
        <w:rPr>
          <w:i/>
        </w:rPr>
        <w:t>prioritize a few changes that are likely to have a positive impact on the visitor experience and can be realistically implemented with the materials and time provided during the workshop.</w:t>
      </w:r>
    </w:p>
    <w:p w:rsidR="00DF0006" w:rsidRDefault="00DF0006" w:rsidP="00223794">
      <w:pPr>
        <w:spacing w:after="0"/>
      </w:pPr>
    </w:p>
    <w:p w:rsidR="00CF1779" w:rsidRDefault="00DF0006" w:rsidP="00223794">
      <w:pPr>
        <w:spacing w:after="0"/>
      </w:pPr>
      <w:r w:rsidRPr="00DF0006">
        <w:rPr>
          <w:b/>
        </w:rPr>
        <w:t>Barrier or challenge #1:</w:t>
      </w:r>
      <w:r>
        <w:rPr>
          <w:b/>
        </w:rPr>
        <w:t xml:space="preserve"> </w:t>
      </w:r>
      <w:r w:rsidRPr="00FF29E6">
        <w:t>_</w:t>
      </w:r>
      <w:r>
        <w:t>________________________________________________________________</w:t>
      </w:r>
    </w:p>
    <w:p w:rsidR="004F1A0A" w:rsidRDefault="00DF0006" w:rsidP="00223794">
      <w:pPr>
        <w:spacing w:after="0"/>
      </w:pPr>
      <w:r>
        <w:t>Panelist suggestions: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Pr="00CF1779" w:rsidRDefault="00DF0006" w:rsidP="00223794">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4F1A0A" w:rsidRDefault="004F1A0A" w:rsidP="00223794">
      <w:pPr>
        <w:spacing w:after="0"/>
      </w:pPr>
    </w:p>
    <w:p w:rsidR="00DF0006" w:rsidRDefault="00DF0006" w:rsidP="00DF0006">
      <w:pPr>
        <w:spacing w:after="0"/>
      </w:pPr>
      <w:r>
        <w:rPr>
          <w:b/>
        </w:rPr>
        <w:t>Barrier or challenge #2</w:t>
      </w:r>
      <w:r w:rsidRPr="00DF0006">
        <w:rPr>
          <w:b/>
        </w:rPr>
        <w:t>:</w:t>
      </w:r>
      <w:r>
        <w:t xml:space="preserve"> _________________________________________________________________</w:t>
      </w:r>
    </w:p>
    <w:p w:rsidR="00DF0006" w:rsidRDefault="00DF0006" w:rsidP="00DF0006">
      <w:pPr>
        <w:spacing w:after="0"/>
      </w:pPr>
      <w:r>
        <w:t>Panelist suggestions: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Pr="00CF1779" w:rsidRDefault="00DF0006" w:rsidP="00DF0006">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Default="00DF0006" w:rsidP="00223794">
      <w:pPr>
        <w:spacing w:after="0"/>
      </w:pPr>
    </w:p>
    <w:p w:rsidR="00DF0006" w:rsidRDefault="00DF0006" w:rsidP="00DF0006">
      <w:pPr>
        <w:spacing w:after="0"/>
      </w:pPr>
      <w:r w:rsidRPr="00DF0006">
        <w:rPr>
          <w:b/>
        </w:rPr>
        <w:t>Barrier or challenge #</w:t>
      </w:r>
      <w:bookmarkStart w:id="0" w:name="_GoBack"/>
      <w:bookmarkEnd w:id="0"/>
      <w:r w:rsidR="00FF29E6">
        <w:rPr>
          <w:b/>
        </w:rPr>
        <w:t>3</w:t>
      </w:r>
      <w:r w:rsidRPr="00DF0006">
        <w:rPr>
          <w:b/>
        </w:rPr>
        <w:t>:</w:t>
      </w:r>
      <w:r>
        <w:t xml:space="preserve"> _________________________________________________________________</w:t>
      </w:r>
    </w:p>
    <w:p w:rsidR="00DF0006" w:rsidRDefault="00DF0006" w:rsidP="00DF0006">
      <w:pPr>
        <w:spacing w:after="0"/>
      </w:pPr>
      <w:r>
        <w:t>Panelist suggestions: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Pr="00223794" w:rsidRDefault="00DF0006" w:rsidP="00223794">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F0006" w:rsidRPr="00223794" w:rsidSect="00AA7B1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5F" w:rsidRDefault="0043295F" w:rsidP="008D327B">
      <w:pPr>
        <w:spacing w:after="0" w:line="240" w:lineRule="auto"/>
      </w:pPr>
      <w:r>
        <w:separator/>
      </w:r>
    </w:p>
  </w:endnote>
  <w:endnote w:type="continuationSeparator" w:id="0">
    <w:p w:rsidR="0043295F" w:rsidRDefault="0043295F" w:rsidP="008D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1031A5" w:rsidRPr="00B32022" w:rsidTr="008D327B">
      <w:tc>
        <w:tcPr>
          <w:tcW w:w="7668" w:type="dxa"/>
          <w:vAlign w:val="bottom"/>
        </w:tcPr>
        <w:p w:rsidR="001031A5" w:rsidRPr="00EC27F1" w:rsidRDefault="00EC27F1" w:rsidP="008D327B">
          <w:pPr>
            <w:pStyle w:val="Header"/>
            <w:rPr>
              <w:i/>
              <w:sz w:val="16"/>
              <w:szCs w:val="16"/>
            </w:rPr>
          </w:pPr>
          <w:r>
            <w:rPr>
              <w:i/>
              <w:sz w:val="20"/>
              <w:szCs w:val="16"/>
            </w:rPr>
            <w:t xml:space="preserve">UD Workshop </w:t>
          </w:r>
          <w:r w:rsidRPr="00EC27F1">
            <w:rPr>
              <w:i/>
              <w:sz w:val="20"/>
              <w:szCs w:val="16"/>
            </w:rPr>
            <w:t>TBI Worksheet</w:t>
          </w:r>
        </w:p>
      </w:tc>
      <w:tc>
        <w:tcPr>
          <w:tcW w:w="1908" w:type="dxa"/>
          <w:vAlign w:val="bottom"/>
        </w:tcPr>
        <w:sdt>
          <w:sdtPr>
            <w:rPr>
              <w:sz w:val="18"/>
              <w:szCs w:val="18"/>
            </w:rPr>
            <w:id w:val="250395305"/>
            <w:docPartObj>
              <w:docPartGallery w:val="Page Numbers (Top of Page)"/>
              <w:docPartUnique/>
            </w:docPartObj>
          </w:sdtPr>
          <w:sdtEndPr/>
          <w:sdtContent>
            <w:p w:rsidR="001031A5" w:rsidRPr="00B32022" w:rsidRDefault="001031A5" w:rsidP="008D327B">
              <w:pPr>
                <w:jc w:val="right"/>
                <w:rPr>
                  <w:sz w:val="18"/>
                  <w:szCs w:val="18"/>
                </w:rPr>
              </w:pPr>
              <w:r w:rsidRPr="00B32022">
                <w:rPr>
                  <w:sz w:val="20"/>
                  <w:szCs w:val="20"/>
                </w:rPr>
                <w:t xml:space="preserve">Page </w:t>
              </w:r>
              <w:r w:rsidR="0026420D" w:rsidRPr="00B32022">
                <w:rPr>
                  <w:sz w:val="20"/>
                  <w:szCs w:val="20"/>
                </w:rPr>
                <w:fldChar w:fldCharType="begin"/>
              </w:r>
              <w:r w:rsidRPr="00B32022">
                <w:rPr>
                  <w:sz w:val="20"/>
                  <w:szCs w:val="20"/>
                </w:rPr>
                <w:instrText xml:space="preserve"> PAGE </w:instrText>
              </w:r>
              <w:r w:rsidR="0026420D" w:rsidRPr="00B32022">
                <w:rPr>
                  <w:sz w:val="20"/>
                  <w:szCs w:val="20"/>
                </w:rPr>
                <w:fldChar w:fldCharType="separate"/>
              </w:r>
              <w:r w:rsidR="000D55A3">
                <w:rPr>
                  <w:noProof/>
                  <w:sz w:val="20"/>
                  <w:szCs w:val="20"/>
                </w:rPr>
                <w:t>6</w:t>
              </w:r>
              <w:r w:rsidR="0026420D" w:rsidRPr="00B32022">
                <w:rPr>
                  <w:sz w:val="20"/>
                  <w:szCs w:val="20"/>
                </w:rPr>
                <w:fldChar w:fldCharType="end"/>
              </w:r>
              <w:r w:rsidRPr="00B32022">
                <w:rPr>
                  <w:sz w:val="20"/>
                  <w:szCs w:val="20"/>
                </w:rPr>
                <w:t xml:space="preserve"> of </w:t>
              </w:r>
              <w:r w:rsidR="0026420D" w:rsidRPr="00B32022">
                <w:rPr>
                  <w:sz w:val="20"/>
                  <w:szCs w:val="20"/>
                </w:rPr>
                <w:fldChar w:fldCharType="begin"/>
              </w:r>
              <w:r w:rsidRPr="00B32022">
                <w:rPr>
                  <w:sz w:val="20"/>
                  <w:szCs w:val="20"/>
                </w:rPr>
                <w:instrText xml:space="preserve"> NUMPAGES  </w:instrText>
              </w:r>
              <w:r w:rsidR="0026420D" w:rsidRPr="00B32022">
                <w:rPr>
                  <w:sz w:val="20"/>
                  <w:szCs w:val="20"/>
                </w:rPr>
                <w:fldChar w:fldCharType="separate"/>
              </w:r>
              <w:r w:rsidR="000D55A3">
                <w:rPr>
                  <w:noProof/>
                  <w:sz w:val="20"/>
                  <w:szCs w:val="20"/>
                </w:rPr>
                <w:t>6</w:t>
              </w:r>
              <w:r w:rsidR="0026420D" w:rsidRPr="00B32022">
                <w:rPr>
                  <w:sz w:val="20"/>
                  <w:szCs w:val="20"/>
                </w:rPr>
                <w:fldChar w:fldCharType="end"/>
              </w:r>
            </w:p>
          </w:sdtContent>
        </w:sdt>
      </w:tc>
    </w:tr>
  </w:tbl>
  <w:p w:rsidR="001031A5" w:rsidRPr="00B32022" w:rsidRDefault="001031A5" w:rsidP="008D327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5F" w:rsidRDefault="0043295F" w:rsidP="008D327B">
      <w:pPr>
        <w:spacing w:after="0" w:line="240" w:lineRule="auto"/>
      </w:pPr>
      <w:r>
        <w:separator/>
      </w:r>
    </w:p>
  </w:footnote>
  <w:footnote w:type="continuationSeparator" w:id="0">
    <w:p w:rsidR="0043295F" w:rsidRDefault="0043295F" w:rsidP="008D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31A5" w:rsidRPr="008D327B" w:rsidTr="008D327B">
      <w:tc>
        <w:tcPr>
          <w:tcW w:w="4788" w:type="dxa"/>
        </w:tcPr>
        <w:p w:rsidR="001031A5" w:rsidRPr="008D327B" w:rsidRDefault="001031A5">
          <w:pPr>
            <w:pStyle w:val="Header"/>
            <w:rPr>
              <w:sz w:val="20"/>
            </w:rPr>
          </w:pPr>
        </w:p>
      </w:tc>
      <w:tc>
        <w:tcPr>
          <w:tcW w:w="4788" w:type="dxa"/>
        </w:tcPr>
        <w:p w:rsidR="001031A5" w:rsidRPr="008D327B" w:rsidRDefault="001031A5" w:rsidP="008D327B">
          <w:pPr>
            <w:pStyle w:val="Header"/>
            <w:jc w:val="right"/>
            <w:rPr>
              <w:sz w:val="20"/>
            </w:rPr>
          </w:pPr>
        </w:p>
      </w:tc>
    </w:tr>
  </w:tbl>
  <w:p w:rsidR="001031A5" w:rsidRDefault="00103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64"/>
    <w:multiLevelType w:val="hybridMultilevel"/>
    <w:tmpl w:val="B00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1AE7"/>
    <w:multiLevelType w:val="hybridMultilevel"/>
    <w:tmpl w:val="A47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C2091"/>
    <w:multiLevelType w:val="hybridMultilevel"/>
    <w:tmpl w:val="1AE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1B65"/>
    <w:multiLevelType w:val="hybridMultilevel"/>
    <w:tmpl w:val="3BC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53A7"/>
    <w:multiLevelType w:val="singleLevel"/>
    <w:tmpl w:val="04090001"/>
    <w:lvl w:ilvl="0">
      <w:start w:val="1"/>
      <w:numFmt w:val="bullet"/>
      <w:lvlText w:val=""/>
      <w:lvlJc w:val="left"/>
      <w:pPr>
        <w:ind w:left="720" w:hanging="360"/>
      </w:pPr>
      <w:rPr>
        <w:rFonts w:ascii="Symbol" w:hAnsi="Symbol" w:hint="default"/>
      </w:rPr>
    </w:lvl>
  </w:abstractNum>
  <w:abstractNum w:abstractNumId="5">
    <w:nsid w:val="160A28A2"/>
    <w:multiLevelType w:val="hybridMultilevel"/>
    <w:tmpl w:val="132CDF40"/>
    <w:lvl w:ilvl="0" w:tplc="FD706054">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D6FDB"/>
    <w:multiLevelType w:val="hybridMultilevel"/>
    <w:tmpl w:val="DAC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F24B5"/>
    <w:multiLevelType w:val="singleLevel"/>
    <w:tmpl w:val="04090001"/>
    <w:lvl w:ilvl="0">
      <w:start w:val="1"/>
      <w:numFmt w:val="bullet"/>
      <w:lvlText w:val=""/>
      <w:lvlJc w:val="left"/>
      <w:pPr>
        <w:ind w:left="720" w:hanging="360"/>
      </w:pPr>
      <w:rPr>
        <w:rFonts w:ascii="Symbol" w:hAnsi="Symbol" w:hint="default"/>
      </w:rPr>
    </w:lvl>
  </w:abstractNum>
  <w:abstractNum w:abstractNumId="8">
    <w:nsid w:val="242B31B8"/>
    <w:multiLevelType w:val="singleLevel"/>
    <w:tmpl w:val="04090001"/>
    <w:lvl w:ilvl="0">
      <w:start w:val="1"/>
      <w:numFmt w:val="bullet"/>
      <w:lvlText w:val=""/>
      <w:lvlJc w:val="left"/>
      <w:pPr>
        <w:ind w:left="720" w:hanging="360"/>
      </w:pPr>
      <w:rPr>
        <w:rFonts w:ascii="Symbol" w:hAnsi="Symbol" w:hint="default"/>
      </w:rPr>
    </w:lvl>
  </w:abstractNum>
  <w:abstractNum w:abstractNumId="9">
    <w:nsid w:val="24D66962"/>
    <w:multiLevelType w:val="hybridMultilevel"/>
    <w:tmpl w:val="676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34A53"/>
    <w:multiLevelType w:val="hybridMultilevel"/>
    <w:tmpl w:val="43E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90A33"/>
    <w:multiLevelType w:val="hybridMultilevel"/>
    <w:tmpl w:val="B25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E63A4"/>
    <w:multiLevelType w:val="hybridMultilevel"/>
    <w:tmpl w:val="C73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85DC4"/>
    <w:multiLevelType w:val="hybridMultilevel"/>
    <w:tmpl w:val="D44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F5093"/>
    <w:multiLevelType w:val="hybridMultilevel"/>
    <w:tmpl w:val="B6C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13D74"/>
    <w:multiLevelType w:val="singleLevel"/>
    <w:tmpl w:val="04090001"/>
    <w:lvl w:ilvl="0">
      <w:start w:val="1"/>
      <w:numFmt w:val="bullet"/>
      <w:lvlText w:val=""/>
      <w:lvlJc w:val="left"/>
      <w:pPr>
        <w:ind w:left="720" w:hanging="360"/>
      </w:pPr>
      <w:rPr>
        <w:rFonts w:ascii="Symbol" w:hAnsi="Symbol" w:hint="default"/>
      </w:rPr>
    </w:lvl>
  </w:abstractNum>
  <w:abstractNum w:abstractNumId="16">
    <w:nsid w:val="43A967A0"/>
    <w:multiLevelType w:val="singleLevel"/>
    <w:tmpl w:val="04090001"/>
    <w:lvl w:ilvl="0">
      <w:start w:val="1"/>
      <w:numFmt w:val="bullet"/>
      <w:lvlText w:val=""/>
      <w:lvlJc w:val="left"/>
      <w:pPr>
        <w:ind w:left="720" w:hanging="360"/>
      </w:pPr>
      <w:rPr>
        <w:rFonts w:ascii="Symbol" w:hAnsi="Symbol" w:hint="default"/>
      </w:rPr>
    </w:lvl>
  </w:abstractNum>
  <w:abstractNum w:abstractNumId="17">
    <w:nsid w:val="4520159C"/>
    <w:multiLevelType w:val="singleLevel"/>
    <w:tmpl w:val="04090001"/>
    <w:lvl w:ilvl="0">
      <w:start w:val="1"/>
      <w:numFmt w:val="bullet"/>
      <w:lvlText w:val=""/>
      <w:lvlJc w:val="left"/>
      <w:pPr>
        <w:ind w:left="720" w:hanging="360"/>
      </w:pPr>
      <w:rPr>
        <w:rFonts w:ascii="Symbol" w:hAnsi="Symbol" w:hint="default"/>
      </w:rPr>
    </w:lvl>
  </w:abstractNum>
  <w:abstractNum w:abstractNumId="18">
    <w:nsid w:val="459D68BB"/>
    <w:multiLevelType w:val="hybridMultilevel"/>
    <w:tmpl w:val="3DA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91202"/>
    <w:multiLevelType w:val="hybridMultilevel"/>
    <w:tmpl w:val="135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50902"/>
    <w:multiLevelType w:val="hybridMultilevel"/>
    <w:tmpl w:val="6E4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517F6"/>
    <w:multiLevelType w:val="hybridMultilevel"/>
    <w:tmpl w:val="B760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80E6F"/>
    <w:multiLevelType w:val="singleLevel"/>
    <w:tmpl w:val="04090001"/>
    <w:lvl w:ilvl="0">
      <w:start w:val="1"/>
      <w:numFmt w:val="bullet"/>
      <w:lvlText w:val=""/>
      <w:lvlJc w:val="left"/>
      <w:pPr>
        <w:ind w:left="720" w:hanging="360"/>
      </w:pPr>
      <w:rPr>
        <w:rFonts w:ascii="Symbol" w:hAnsi="Symbol" w:hint="default"/>
      </w:rPr>
    </w:lvl>
  </w:abstractNum>
  <w:abstractNum w:abstractNumId="23">
    <w:nsid w:val="52DB669E"/>
    <w:multiLevelType w:val="singleLevel"/>
    <w:tmpl w:val="04090001"/>
    <w:lvl w:ilvl="0">
      <w:start w:val="1"/>
      <w:numFmt w:val="bullet"/>
      <w:lvlText w:val=""/>
      <w:lvlJc w:val="left"/>
      <w:pPr>
        <w:ind w:left="720" w:hanging="360"/>
      </w:pPr>
      <w:rPr>
        <w:rFonts w:ascii="Symbol" w:hAnsi="Symbol" w:hint="default"/>
      </w:rPr>
    </w:lvl>
  </w:abstractNum>
  <w:abstractNum w:abstractNumId="24">
    <w:nsid w:val="573434A8"/>
    <w:multiLevelType w:val="hybridMultilevel"/>
    <w:tmpl w:val="96F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65BEE"/>
    <w:multiLevelType w:val="hybridMultilevel"/>
    <w:tmpl w:val="092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B6DBC"/>
    <w:multiLevelType w:val="hybridMultilevel"/>
    <w:tmpl w:val="06D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64DD9"/>
    <w:multiLevelType w:val="hybridMultilevel"/>
    <w:tmpl w:val="9D1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24843"/>
    <w:multiLevelType w:val="hybridMultilevel"/>
    <w:tmpl w:val="E4E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32076"/>
    <w:multiLevelType w:val="singleLevel"/>
    <w:tmpl w:val="04090001"/>
    <w:lvl w:ilvl="0">
      <w:start w:val="1"/>
      <w:numFmt w:val="bullet"/>
      <w:lvlText w:val=""/>
      <w:lvlJc w:val="left"/>
      <w:pPr>
        <w:ind w:left="720" w:hanging="360"/>
      </w:pPr>
      <w:rPr>
        <w:rFonts w:ascii="Symbol" w:hAnsi="Symbol" w:hint="default"/>
      </w:rPr>
    </w:lvl>
  </w:abstractNum>
  <w:abstractNum w:abstractNumId="30">
    <w:nsid w:val="66E523D9"/>
    <w:multiLevelType w:val="hybridMultilevel"/>
    <w:tmpl w:val="F46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C39CD"/>
    <w:multiLevelType w:val="hybridMultilevel"/>
    <w:tmpl w:val="5A4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445"/>
    <w:multiLevelType w:val="hybridMultilevel"/>
    <w:tmpl w:val="005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F029B"/>
    <w:multiLevelType w:val="singleLevel"/>
    <w:tmpl w:val="04090001"/>
    <w:lvl w:ilvl="0">
      <w:start w:val="1"/>
      <w:numFmt w:val="bullet"/>
      <w:lvlText w:val=""/>
      <w:lvlJc w:val="left"/>
      <w:pPr>
        <w:ind w:left="720" w:hanging="360"/>
      </w:pPr>
      <w:rPr>
        <w:rFonts w:ascii="Symbol" w:hAnsi="Symbol" w:hint="default"/>
      </w:rPr>
    </w:lvl>
  </w:abstractNum>
  <w:abstractNum w:abstractNumId="34">
    <w:nsid w:val="72D81F87"/>
    <w:multiLevelType w:val="hybridMultilevel"/>
    <w:tmpl w:val="5A6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14231"/>
    <w:multiLevelType w:val="singleLevel"/>
    <w:tmpl w:val="04090001"/>
    <w:lvl w:ilvl="0">
      <w:start w:val="1"/>
      <w:numFmt w:val="bullet"/>
      <w:lvlText w:val=""/>
      <w:lvlJc w:val="left"/>
      <w:pPr>
        <w:ind w:left="720" w:hanging="360"/>
      </w:pPr>
      <w:rPr>
        <w:rFonts w:ascii="Symbol" w:hAnsi="Symbol" w:hint="default"/>
      </w:rPr>
    </w:lvl>
  </w:abstractNum>
  <w:abstractNum w:abstractNumId="36">
    <w:nsid w:val="7750116B"/>
    <w:multiLevelType w:val="hybridMultilevel"/>
    <w:tmpl w:val="B21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908A6"/>
    <w:multiLevelType w:val="singleLevel"/>
    <w:tmpl w:val="04090001"/>
    <w:lvl w:ilvl="0">
      <w:start w:val="1"/>
      <w:numFmt w:val="bullet"/>
      <w:lvlText w:val=""/>
      <w:lvlJc w:val="left"/>
      <w:pPr>
        <w:ind w:left="720" w:hanging="360"/>
      </w:pPr>
      <w:rPr>
        <w:rFonts w:ascii="Symbol" w:hAnsi="Symbol" w:hint="default"/>
      </w:rPr>
    </w:lvl>
  </w:abstractNum>
  <w:abstractNum w:abstractNumId="38">
    <w:nsid w:val="7A4163D5"/>
    <w:multiLevelType w:val="hybridMultilevel"/>
    <w:tmpl w:val="72E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E2B62"/>
    <w:multiLevelType w:val="hybridMultilevel"/>
    <w:tmpl w:val="337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24"/>
  </w:num>
  <w:num w:numId="5">
    <w:abstractNumId w:val="35"/>
  </w:num>
  <w:num w:numId="6">
    <w:abstractNumId w:val="5"/>
  </w:num>
  <w:num w:numId="7">
    <w:abstractNumId w:val="22"/>
  </w:num>
  <w:num w:numId="8">
    <w:abstractNumId w:val="19"/>
  </w:num>
  <w:num w:numId="9">
    <w:abstractNumId w:val="31"/>
  </w:num>
  <w:num w:numId="10">
    <w:abstractNumId w:val="10"/>
  </w:num>
  <w:num w:numId="11">
    <w:abstractNumId w:val="34"/>
  </w:num>
  <w:num w:numId="12">
    <w:abstractNumId w:val="15"/>
  </w:num>
  <w:num w:numId="13">
    <w:abstractNumId w:val="25"/>
  </w:num>
  <w:num w:numId="14">
    <w:abstractNumId w:val="29"/>
  </w:num>
  <w:num w:numId="15">
    <w:abstractNumId w:val="27"/>
  </w:num>
  <w:num w:numId="16">
    <w:abstractNumId w:val="3"/>
  </w:num>
  <w:num w:numId="17">
    <w:abstractNumId w:val="2"/>
  </w:num>
  <w:num w:numId="18">
    <w:abstractNumId w:val="18"/>
  </w:num>
  <w:num w:numId="19">
    <w:abstractNumId w:val="4"/>
  </w:num>
  <w:num w:numId="20">
    <w:abstractNumId w:val="1"/>
  </w:num>
  <w:num w:numId="21">
    <w:abstractNumId w:val="38"/>
  </w:num>
  <w:num w:numId="22">
    <w:abstractNumId w:val="26"/>
  </w:num>
  <w:num w:numId="23">
    <w:abstractNumId w:val="39"/>
  </w:num>
  <w:num w:numId="24">
    <w:abstractNumId w:val="33"/>
  </w:num>
  <w:num w:numId="25">
    <w:abstractNumId w:val="13"/>
  </w:num>
  <w:num w:numId="26">
    <w:abstractNumId w:val="7"/>
  </w:num>
  <w:num w:numId="27">
    <w:abstractNumId w:val="23"/>
  </w:num>
  <w:num w:numId="28">
    <w:abstractNumId w:val="37"/>
  </w:num>
  <w:num w:numId="29">
    <w:abstractNumId w:val="17"/>
  </w:num>
  <w:num w:numId="30">
    <w:abstractNumId w:val="20"/>
  </w:num>
  <w:num w:numId="31">
    <w:abstractNumId w:val="6"/>
  </w:num>
  <w:num w:numId="32">
    <w:abstractNumId w:val="14"/>
  </w:num>
  <w:num w:numId="33">
    <w:abstractNumId w:val="32"/>
  </w:num>
  <w:num w:numId="34">
    <w:abstractNumId w:val="28"/>
  </w:num>
  <w:num w:numId="35">
    <w:abstractNumId w:val="21"/>
  </w:num>
  <w:num w:numId="36">
    <w:abstractNumId w:val="30"/>
  </w:num>
  <w:num w:numId="37">
    <w:abstractNumId w:val="36"/>
  </w:num>
  <w:num w:numId="38">
    <w:abstractNumId w:val="9"/>
  </w:num>
  <w:num w:numId="39">
    <w:abstractNumId w:val="0"/>
  </w:num>
  <w:num w:numId="4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1DEA26-D556-4035-BDD3-C95FBAAA80DB}"/>
    <w:docVar w:name="dgnword-eventsink" w:val="87289624"/>
  </w:docVars>
  <w:rsids>
    <w:rsidRoot w:val="004976CC"/>
    <w:rsid w:val="00011DB7"/>
    <w:rsid w:val="0001765C"/>
    <w:rsid w:val="00026E19"/>
    <w:rsid w:val="000277BE"/>
    <w:rsid w:val="000327B6"/>
    <w:rsid w:val="000349DC"/>
    <w:rsid w:val="00040FFF"/>
    <w:rsid w:val="00043B0E"/>
    <w:rsid w:val="0004446A"/>
    <w:rsid w:val="00044D2C"/>
    <w:rsid w:val="000454F2"/>
    <w:rsid w:val="000554F0"/>
    <w:rsid w:val="00055E1D"/>
    <w:rsid w:val="0006792B"/>
    <w:rsid w:val="00075D64"/>
    <w:rsid w:val="00075DB4"/>
    <w:rsid w:val="00076241"/>
    <w:rsid w:val="00080284"/>
    <w:rsid w:val="000851E7"/>
    <w:rsid w:val="00085E9E"/>
    <w:rsid w:val="00090670"/>
    <w:rsid w:val="00090A2D"/>
    <w:rsid w:val="00091427"/>
    <w:rsid w:val="0009329B"/>
    <w:rsid w:val="000A163F"/>
    <w:rsid w:val="000A21EA"/>
    <w:rsid w:val="000A41BE"/>
    <w:rsid w:val="000A42E7"/>
    <w:rsid w:val="000A5D5F"/>
    <w:rsid w:val="000B02F1"/>
    <w:rsid w:val="000B0B6A"/>
    <w:rsid w:val="000C1432"/>
    <w:rsid w:val="000C147D"/>
    <w:rsid w:val="000C5981"/>
    <w:rsid w:val="000C6251"/>
    <w:rsid w:val="000C656E"/>
    <w:rsid w:val="000C7C48"/>
    <w:rsid w:val="000D1BFC"/>
    <w:rsid w:val="000D37E8"/>
    <w:rsid w:val="000D55A3"/>
    <w:rsid w:val="000D7820"/>
    <w:rsid w:val="000E788D"/>
    <w:rsid w:val="000F0E6A"/>
    <w:rsid w:val="000F4E17"/>
    <w:rsid w:val="000F5747"/>
    <w:rsid w:val="000F5CE7"/>
    <w:rsid w:val="000F6BF7"/>
    <w:rsid w:val="001006B9"/>
    <w:rsid w:val="001031A5"/>
    <w:rsid w:val="001032FD"/>
    <w:rsid w:val="001046F7"/>
    <w:rsid w:val="00105F8D"/>
    <w:rsid w:val="00111CC9"/>
    <w:rsid w:val="001124F7"/>
    <w:rsid w:val="00114F1F"/>
    <w:rsid w:val="00117414"/>
    <w:rsid w:val="00117D90"/>
    <w:rsid w:val="0012252D"/>
    <w:rsid w:val="0012264A"/>
    <w:rsid w:val="00122D62"/>
    <w:rsid w:val="0012592B"/>
    <w:rsid w:val="0012616F"/>
    <w:rsid w:val="00130823"/>
    <w:rsid w:val="00131E9F"/>
    <w:rsid w:val="00132701"/>
    <w:rsid w:val="001340F2"/>
    <w:rsid w:val="0013616E"/>
    <w:rsid w:val="00136D22"/>
    <w:rsid w:val="001377C3"/>
    <w:rsid w:val="00141F06"/>
    <w:rsid w:val="00141FFF"/>
    <w:rsid w:val="00143F09"/>
    <w:rsid w:val="0015373C"/>
    <w:rsid w:val="00154F32"/>
    <w:rsid w:val="00163D39"/>
    <w:rsid w:val="00174DB2"/>
    <w:rsid w:val="0017587B"/>
    <w:rsid w:val="00183209"/>
    <w:rsid w:val="0019604C"/>
    <w:rsid w:val="001A2C48"/>
    <w:rsid w:val="001A3ACB"/>
    <w:rsid w:val="001A5764"/>
    <w:rsid w:val="001A5A2C"/>
    <w:rsid w:val="001B3F7B"/>
    <w:rsid w:val="001B41E7"/>
    <w:rsid w:val="001B509A"/>
    <w:rsid w:val="001B6667"/>
    <w:rsid w:val="001C3A93"/>
    <w:rsid w:val="001C7E32"/>
    <w:rsid w:val="001D28B6"/>
    <w:rsid w:val="001D5133"/>
    <w:rsid w:val="001E0A8E"/>
    <w:rsid w:val="001E375F"/>
    <w:rsid w:val="001E4259"/>
    <w:rsid w:val="001E4E7B"/>
    <w:rsid w:val="001E5F1F"/>
    <w:rsid w:val="001E6FB3"/>
    <w:rsid w:val="001F0E7C"/>
    <w:rsid w:val="001F246E"/>
    <w:rsid w:val="001F330A"/>
    <w:rsid w:val="001F501D"/>
    <w:rsid w:val="002004A1"/>
    <w:rsid w:val="00204601"/>
    <w:rsid w:val="00204B22"/>
    <w:rsid w:val="00207986"/>
    <w:rsid w:val="002118A4"/>
    <w:rsid w:val="00213F43"/>
    <w:rsid w:val="0021428D"/>
    <w:rsid w:val="002148ED"/>
    <w:rsid w:val="0021541D"/>
    <w:rsid w:val="002211B4"/>
    <w:rsid w:val="002220B5"/>
    <w:rsid w:val="00223794"/>
    <w:rsid w:val="0023038B"/>
    <w:rsid w:val="00232768"/>
    <w:rsid w:val="002364DD"/>
    <w:rsid w:val="002404EE"/>
    <w:rsid w:val="00242A87"/>
    <w:rsid w:val="00251794"/>
    <w:rsid w:val="00253DEF"/>
    <w:rsid w:val="00255F7A"/>
    <w:rsid w:val="00260403"/>
    <w:rsid w:val="00262768"/>
    <w:rsid w:val="00262EE6"/>
    <w:rsid w:val="0026420D"/>
    <w:rsid w:val="0027025A"/>
    <w:rsid w:val="00282004"/>
    <w:rsid w:val="0028329F"/>
    <w:rsid w:val="00283DD5"/>
    <w:rsid w:val="0029163E"/>
    <w:rsid w:val="002950B5"/>
    <w:rsid w:val="00295EE5"/>
    <w:rsid w:val="002A2D90"/>
    <w:rsid w:val="002A7E66"/>
    <w:rsid w:val="002B1EEC"/>
    <w:rsid w:val="002B2F22"/>
    <w:rsid w:val="002C1031"/>
    <w:rsid w:val="002C1F4A"/>
    <w:rsid w:val="002C4BCA"/>
    <w:rsid w:val="002C6B25"/>
    <w:rsid w:val="002C7D7E"/>
    <w:rsid w:val="002D38C1"/>
    <w:rsid w:val="002D5A41"/>
    <w:rsid w:val="002D6188"/>
    <w:rsid w:val="002D661B"/>
    <w:rsid w:val="002D72D7"/>
    <w:rsid w:val="002E2D74"/>
    <w:rsid w:val="002E3632"/>
    <w:rsid w:val="002E421F"/>
    <w:rsid w:val="002E5293"/>
    <w:rsid w:val="002E5BAA"/>
    <w:rsid w:val="002E6F0C"/>
    <w:rsid w:val="002E76B9"/>
    <w:rsid w:val="002E7D36"/>
    <w:rsid w:val="002F59B2"/>
    <w:rsid w:val="002F6AEC"/>
    <w:rsid w:val="00301303"/>
    <w:rsid w:val="00305AF9"/>
    <w:rsid w:val="00307636"/>
    <w:rsid w:val="003101C0"/>
    <w:rsid w:val="003175F9"/>
    <w:rsid w:val="00317D87"/>
    <w:rsid w:val="003307F5"/>
    <w:rsid w:val="00332195"/>
    <w:rsid w:val="003374BB"/>
    <w:rsid w:val="00347B23"/>
    <w:rsid w:val="003512D2"/>
    <w:rsid w:val="00352294"/>
    <w:rsid w:val="0035608D"/>
    <w:rsid w:val="00356D6D"/>
    <w:rsid w:val="00370EAD"/>
    <w:rsid w:val="00371BC0"/>
    <w:rsid w:val="0037212D"/>
    <w:rsid w:val="00373856"/>
    <w:rsid w:val="0037569E"/>
    <w:rsid w:val="00376070"/>
    <w:rsid w:val="003776D4"/>
    <w:rsid w:val="00385E49"/>
    <w:rsid w:val="0039140F"/>
    <w:rsid w:val="00393418"/>
    <w:rsid w:val="0039386F"/>
    <w:rsid w:val="003951DE"/>
    <w:rsid w:val="003A0409"/>
    <w:rsid w:val="003A14AF"/>
    <w:rsid w:val="003A4516"/>
    <w:rsid w:val="003A4FB8"/>
    <w:rsid w:val="003A580F"/>
    <w:rsid w:val="003A74F3"/>
    <w:rsid w:val="003B173D"/>
    <w:rsid w:val="003B1AF8"/>
    <w:rsid w:val="003B2D5A"/>
    <w:rsid w:val="003C35BB"/>
    <w:rsid w:val="003C46DE"/>
    <w:rsid w:val="003C4F4A"/>
    <w:rsid w:val="003C51BB"/>
    <w:rsid w:val="003D0C36"/>
    <w:rsid w:val="003D1C6E"/>
    <w:rsid w:val="003D4716"/>
    <w:rsid w:val="003D751F"/>
    <w:rsid w:val="003E4ED0"/>
    <w:rsid w:val="003F1EDA"/>
    <w:rsid w:val="003F4B09"/>
    <w:rsid w:val="0040095A"/>
    <w:rsid w:val="00400971"/>
    <w:rsid w:val="00401228"/>
    <w:rsid w:val="004045D3"/>
    <w:rsid w:val="0040500F"/>
    <w:rsid w:val="0040669A"/>
    <w:rsid w:val="004152E2"/>
    <w:rsid w:val="00417B75"/>
    <w:rsid w:val="00422EA0"/>
    <w:rsid w:val="00423CD5"/>
    <w:rsid w:val="0042488B"/>
    <w:rsid w:val="0043295F"/>
    <w:rsid w:val="0043316E"/>
    <w:rsid w:val="004339AF"/>
    <w:rsid w:val="0044257E"/>
    <w:rsid w:val="00447836"/>
    <w:rsid w:val="00450D68"/>
    <w:rsid w:val="00450E96"/>
    <w:rsid w:val="00457E96"/>
    <w:rsid w:val="00457EA0"/>
    <w:rsid w:val="00465EC9"/>
    <w:rsid w:val="00467BAC"/>
    <w:rsid w:val="00472AB0"/>
    <w:rsid w:val="00475415"/>
    <w:rsid w:val="004833B6"/>
    <w:rsid w:val="00484AEB"/>
    <w:rsid w:val="004866A2"/>
    <w:rsid w:val="004914F5"/>
    <w:rsid w:val="00491643"/>
    <w:rsid w:val="00492759"/>
    <w:rsid w:val="004951DB"/>
    <w:rsid w:val="004965A8"/>
    <w:rsid w:val="004976CC"/>
    <w:rsid w:val="004A48D0"/>
    <w:rsid w:val="004B02B8"/>
    <w:rsid w:val="004B1681"/>
    <w:rsid w:val="004B3844"/>
    <w:rsid w:val="004B3CA0"/>
    <w:rsid w:val="004C0ECF"/>
    <w:rsid w:val="004C1E82"/>
    <w:rsid w:val="004C29E4"/>
    <w:rsid w:val="004C3B7E"/>
    <w:rsid w:val="004C45FA"/>
    <w:rsid w:val="004C5375"/>
    <w:rsid w:val="004C70A2"/>
    <w:rsid w:val="004D2686"/>
    <w:rsid w:val="004E07BC"/>
    <w:rsid w:val="004F1A0A"/>
    <w:rsid w:val="004F2882"/>
    <w:rsid w:val="00503E9B"/>
    <w:rsid w:val="00504CA9"/>
    <w:rsid w:val="005101BB"/>
    <w:rsid w:val="0051125A"/>
    <w:rsid w:val="00513E45"/>
    <w:rsid w:val="0051511B"/>
    <w:rsid w:val="00515481"/>
    <w:rsid w:val="0051632C"/>
    <w:rsid w:val="00527DB5"/>
    <w:rsid w:val="005302DB"/>
    <w:rsid w:val="00532594"/>
    <w:rsid w:val="00534573"/>
    <w:rsid w:val="0053652C"/>
    <w:rsid w:val="00541C15"/>
    <w:rsid w:val="00541DEB"/>
    <w:rsid w:val="00542590"/>
    <w:rsid w:val="005463D6"/>
    <w:rsid w:val="00550379"/>
    <w:rsid w:val="00555A98"/>
    <w:rsid w:val="00575D99"/>
    <w:rsid w:val="00583F55"/>
    <w:rsid w:val="00586519"/>
    <w:rsid w:val="00587224"/>
    <w:rsid w:val="00587CEB"/>
    <w:rsid w:val="005923E1"/>
    <w:rsid w:val="005926E3"/>
    <w:rsid w:val="00597390"/>
    <w:rsid w:val="0059766C"/>
    <w:rsid w:val="00597A93"/>
    <w:rsid w:val="005A0B80"/>
    <w:rsid w:val="005A29AC"/>
    <w:rsid w:val="005A7D3B"/>
    <w:rsid w:val="005B20D6"/>
    <w:rsid w:val="005B4781"/>
    <w:rsid w:val="005B68D8"/>
    <w:rsid w:val="005B75A1"/>
    <w:rsid w:val="005C5997"/>
    <w:rsid w:val="005C6514"/>
    <w:rsid w:val="005C7209"/>
    <w:rsid w:val="005C7D55"/>
    <w:rsid w:val="005D04A3"/>
    <w:rsid w:val="005D0B52"/>
    <w:rsid w:val="005D0B66"/>
    <w:rsid w:val="005D2035"/>
    <w:rsid w:val="005D3941"/>
    <w:rsid w:val="005D57DF"/>
    <w:rsid w:val="005D5865"/>
    <w:rsid w:val="005D7059"/>
    <w:rsid w:val="005D7943"/>
    <w:rsid w:val="005E41E7"/>
    <w:rsid w:val="005F2954"/>
    <w:rsid w:val="005F38B2"/>
    <w:rsid w:val="005F4C50"/>
    <w:rsid w:val="00600F6D"/>
    <w:rsid w:val="0060258E"/>
    <w:rsid w:val="00602920"/>
    <w:rsid w:val="00606DDB"/>
    <w:rsid w:val="006119F2"/>
    <w:rsid w:val="00611CCB"/>
    <w:rsid w:val="006127DA"/>
    <w:rsid w:val="0061342B"/>
    <w:rsid w:val="006166F9"/>
    <w:rsid w:val="00617E11"/>
    <w:rsid w:val="00617FC6"/>
    <w:rsid w:val="00622600"/>
    <w:rsid w:val="00625F8E"/>
    <w:rsid w:val="006270F8"/>
    <w:rsid w:val="00627B18"/>
    <w:rsid w:val="006370A2"/>
    <w:rsid w:val="00640DB6"/>
    <w:rsid w:val="00641DC6"/>
    <w:rsid w:val="00643F94"/>
    <w:rsid w:val="00645AA6"/>
    <w:rsid w:val="00647DBA"/>
    <w:rsid w:val="0065593C"/>
    <w:rsid w:val="006566BA"/>
    <w:rsid w:val="00663313"/>
    <w:rsid w:val="00671D18"/>
    <w:rsid w:val="006746E4"/>
    <w:rsid w:val="00676F67"/>
    <w:rsid w:val="006842AC"/>
    <w:rsid w:val="00684607"/>
    <w:rsid w:val="00684A5C"/>
    <w:rsid w:val="006A5268"/>
    <w:rsid w:val="006A694C"/>
    <w:rsid w:val="006B0159"/>
    <w:rsid w:val="006B03D3"/>
    <w:rsid w:val="006B5A5E"/>
    <w:rsid w:val="006C15DB"/>
    <w:rsid w:val="006C324C"/>
    <w:rsid w:val="006C69D3"/>
    <w:rsid w:val="006D45B2"/>
    <w:rsid w:val="006D54D0"/>
    <w:rsid w:val="006F0DED"/>
    <w:rsid w:val="006F720B"/>
    <w:rsid w:val="007077DA"/>
    <w:rsid w:val="00721E77"/>
    <w:rsid w:val="00727DE9"/>
    <w:rsid w:val="00733875"/>
    <w:rsid w:val="00735038"/>
    <w:rsid w:val="00737630"/>
    <w:rsid w:val="007401D9"/>
    <w:rsid w:val="00743BCE"/>
    <w:rsid w:val="00745C1C"/>
    <w:rsid w:val="00746085"/>
    <w:rsid w:val="00747027"/>
    <w:rsid w:val="00751813"/>
    <w:rsid w:val="007620C6"/>
    <w:rsid w:val="0076227E"/>
    <w:rsid w:val="00762B10"/>
    <w:rsid w:val="00763BCC"/>
    <w:rsid w:val="00767DC6"/>
    <w:rsid w:val="00773002"/>
    <w:rsid w:val="00774AA1"/>
    <w:rsid w:val="00780109"/>
    <w:rsid w:val="00782FFA"/>
    <w:rsid w:val="00784BA8"/>
    <w:rsid w:val="00786799"/>
    <w:rsid w:val="00790572"/>
    <w:rsid w:val="00792B93"/>
    <w:rsid w:val="00793941"/>
    <w:rsid w:val="00797681"/>
    <w:rsid w:val="007A2B89"/>
    <w:rsid w:val="007A5A02"/>
    <w:rsid w:val="007A6CBF"/>
    <w:rsid w:val="007B74A1"/>
    <w:rsid w:val="007C016D"/>
    <w:rsid w:val="007C2810"/>
    <w:rsid w:val="007C31CA"/>
    <w:rsid w:val="007D4BD6"/>
    <w:rsid w:val="007D4FF9"/>
    <w:rsid w:val="007D7665"/>
    <w:rsid w:val="007E4B03"/>
    <w:rsid w:val="007F3D1C"/>
    <w:rsid w:val="007F4312"/>
    <w:rsid w:val="007F4EBC"/>
    <w:rsid w:val="007F63B9"/>
    <w:rsid w:val="0080159D"/>
    <w:rsid w:val="0080582E"/>
    <w:rsid w:val="0080651C"/>
    <w:rsid w:val="0080787F"/>
    <w:rsid w:val="008117FC"/>
    <w:rsid w:val="0081252F"/>
    <w:rsid w:val="00820055"/>
    <w:rsid w:val="00827148"/>
    <w:rsid w:val="0082715C"/>
    <w:rsid w:val="00827506"/>
    <w:rsid w:val="008319C6"/>
    <w:rsid w:val="008330D6"/>
    <w:rsid w:val="0083321F"/>
    <w:rsid w:val="008334E5"/>
    <w:rsid w:val="00833E04"/>
    <w:rsid w:val="0083557E"/>
    <w:rsid w:val="0084397D"/>
    <w:rsid w:val="00852C35"/>
    <w:rsid w:val="00856010"/>
    <w:rsid w:val="00857F57"/>
    <w:rsid w:val="00862FE7"/>
    <w:rsid w:val="00863C3E"/>
    <w:rsid w:val="00863F5F"/>
    <w:rsid w:val="00866C86"/>
    <w:rsid w:val="00866DD1"/>
    <w:rsid w:val="008700E6"/>
    <w:rsid w:val="00870106"/>
    <w:rsid w:val="00872DD2"/>
    <w:rsid w:val="00872EAA"/>
    <w:rsid w:val="0088136F"/>
    <w:rsid w:val="00883DC1"/>
    <w:rsid w:val="00885AFB"/>
    <w:rsid w:val="0088735D"/>
    <w:rsid w:val="00887E8A"/>
    <w:rsid w:val="00892967"/>
    <w:rsid w:val="00892D21"/>
    <w:rsid w:val="00893A6F"/>
    <w:rsid w:val="008951C3"/>
    <w:rsid w:val="00895FCF"/>
    <w:rsid w:val="00896475"/>
    <w:rsid w:val="008977DC"/>
    <w:rsid w:val="008A026D"/>
    <w:rsid w:val="008A100A"/>
    <w:rsid w:val="008B19A1"/>
    <w:rsid w:val="008B339F"/>
    <w:rsid w:val="008B4200"/>
    <w:rsid w:val="008C47C4"/>
    <w:rsid w:val="008C6C24"/>
    <w:rsid w:val="008C7878"/>
    <w:rsid w:val="008C7883"/>
    <w:rsid w:val="008D0C92"/>
    <w:rsid w:val="008D327B"/>
    <w:rsid w:val="008D5908"/>
    <w:rsid w:val="008D7834"/>
    <w:rsid w:val="008E2F94"/>
    <w:rsid w:val="008E3120"/>
    <w:rsid w:val="008E37DD"/>
    <w:rsid w:val="008E5451"/>
    <w:rsid w:val="008E6031"/>
    <w:rsid w:val="008F07CD"/>
    <w:rsid w:val="009038C7"/>
    <w:rsid w:val="00906A62"/>
    <w:rsid w:val="00907B8E"/>
    <w:rsid w:val="009109B3"/>
    <w:rsid w:val="0091328F"/>
    <w:rsid w:val="00915764"/>
    <w:rsid w:val="00922358"/>
    <w:rsid w:val="00922EE6"/>
    <w:rsid w:val="00924433"/>
    <w:rsid w:val="00925787"/>
    <w:rsid w:val="0093285E"/>
    <w:rsid w:val="00933CA3"/>
    <w:rsid w:val="0093429B"/>
    <w:rsid w:val="00934671"/>
    <w:rsid w:val="009408E5"/>
    <w:rsid w:val="00941E26"/>
    <w:rsid w:val="0094294A"/>
    <w:rsid w:val="00943C66"/>
    <w:rsid w:val="009443C8"/>
    <w:rsid w:val="00946F57"/>
    <w:rsid w:val="00947C4D"/>
    <w:rsid w:val="00952D2F"/>
    <w:rsid w:val="009550BE"/>
    <w:rsid w:val="00961D4A"/>
    <w:rsid w:val="00964723"/>
    <w:rsid w:val="009656DC"/>
    <w:rsid w:val="00966582"/>
    <w:rsid w:val="00972D9D"/>
    <w:rsid w:val="00973526"/>
    <w:rsid w:val="00973F24"/>
    <w:rsid w:val="00975B50"/>
    <w:rsid w:val="00975CC8"/>
    <w:rsid w:val="00976783"/>
    <w:rsid w:val="00983C07"/>
    <w:rsid w:val="00986F89"/>
    <w:rsid w:val="00991947"/>
    <w:rsid w:val="0099222B"/>
    <w:rsid w:val="00997022"/>
    <w:rsid w:val="009A3583"/>
    <w:rsid w:val="009B3A8C"/>
    <w:rsid w:val="009B5287"/>
    <w:rsid w:val="009B5D69"/>
    <w:rsid w:val="009B6CBD"/>
    <w:rsid w:val="009C3218"/>
    <w:rsid w:val="009C5868"/>
    <w:rsid w:val="009D0342"/>
    <w:rsid w:val="009D37E4"/>
    <w:rsid w:val="009D560E"/>
    <w:rsid w:val="009D5C54"/>
    <w:rsid w:val="009D69B3"/>
    <w:rsid w:val="009E7D1F"/>
    <w:rsid w:val="009F0645"/>
    <w:rsid w:val="00A03290"/>
    <w:rsid w:val="00A03A0A"/>
    <w:rsid w:val="00A0611F"/>
    <w:rsid w:val="00A127DE"/>
    <w:rsid w:val="00A13129"/>
    <w:rsid w:val="00A1357D"/>
    <w:rsid w:val="00A23934"/>
    <w:rsid w:val="00A23A28"/>
    <w:rsid w:val="00A347C0"/>
    <w:rsid w:val="00A404E8"/>
    <w:rsid w:val="00A41607"/>
    <w:rsid w:val="00A422A3"/>
    <w:rsid w:val="00A42399"/>
    <w:rsid w:val="00A437D4"/>
    <w:rsid w:val="00A43B67"/>
    <w:rsid w:val="00A469A0"/>
    <w:rsid w:val="00A51726"/>
    <w:rsid w:val="00A53391"/>
    <w:rsid w:val="00A63602"/>
    <w:rsid w:val="00A7062D"/>
    <w:rsid w:val="00A733BC"/>
    <w:rsid w:val="00A76332"/>
    <w:rsid w:val="00A8436E"/>
    <w:rsid w:val="00A9093D"/>
    <w:rsid w:val="00A91B7A"/>
    <w:rsid w:val="00A9494D"/>
    <w:rsid w:val="00AA32FA"/>
    <w:rsid w:val="00AA596C"/>
    <w:rsid w:val="00AA6DF8"/>
    <w:rsid w:val="00AA74C4"/>
    <w:rsid w:val="00AA7B15"/>
    <w:rsid w:val="00AB0B64"/>
    <w:rsid w:val="00AB0ECB"/>
    <w:rsid w:val="00AB303C"/>
    <w:rsid w:val="00AB68C7"/>
    <w:rsid w:val="00AB6B4E"/>
    <w:rsid w:val="00AC0702"/>
    <w:rsid w:val="00AC76FF"/>
    <w:rsid w:val="00AD20C7"/>
    <w:rsid w:val="00AD6F27"/>
    <w:rsid w:val="00AE37D8"/>
    <w:rsid w:val="00AE4FCF"/>
    <w:rsid w:val="00AE6680"/>
    <w:rsid w:val="00AF0368"/>
    <w:rsid w:val="00AF0A2D"/>
    <w:rsid w:val="00AF1041"/>
    <w:rsid w:val="00AF5171"/>
    <w:rsid w:val="00AF6195"/>
    <w:rsid w:val="00AF688F"/>
    <w:rsid w:val="00AF7D47"/>
    <w:rsid w:val="00B01DC5"/>
    <w:rsid w:val="00B051DC"/>
    <w:rsid w:val="00B109D0"/>
    <w:rsid w:val="00B12C3F"/>
    <w:rsid w:val="00B13506"/>
    <w:rsid w:val="00B17313"/>
    <w:rsid w:val="00B32022"/>
    <w:rsid w:val="00B355DF"/>
    <w:rsid w:val="00B41B58"/>
    <w:rsid w:val="00B44A0B"/>
    <w:rsid w:val="00B46F7D"/>
    <w:rsid w:val="00B47C43"/>
    <w:rsid w:val="00B502A1"/>
    <w:rsid w:val="00B52DEE"/>
    <w:rsid w:val="00B547A6"/>
    <w:rsid w:val="00B71BEC"/>
    <w:rsid w:val="00B73437"/>
    <w:rsid w:val="00B75368"/>
    <w:rsid w:val="00B754D2"/>
    <w:rsid w:val="00B75893"/>
    <w:rsid w:val="00B77A10"/>
    <w:rsid w:val="00B81181"/>
    <w:rsid w:val="00B81882"/>
    <w:rsid w:val="00B8538E"/>
    <w:rsid w:val="00B90292"/>
    <w:rsid w:val="00B908C4"/>
    <w:rsid w:val="00B930CB"/>
    <w:rsid w:val="00B93AE3"/>
    <w:rsid w:val="00B97759"/>
    <w:rsid w:val="00B97875"/>
    <w:rsid w:val="00B97BC5"/>
    <w:rsid w:val="00BA2C38"/>
    <w:rsid w:val="00BA5F9B"/>
    <w:rsid w:val="00BB0676"/>
    <w:rsid w:val="00BB51AD"/>
    <w:rsid w:val="00BB74BF"/>
    <w:rsid w:val="00BC17F0"/>
    <w:rsid w:val="00BC2450"/>
    <w:rsid w:val="00BC2993"/>
    <w:rsid w:val="00BC2CEF"/>
    <w:rsid w:val="00BC3D5A"/>
    <w:rsid w:val="00BC4BB0"/>
    <w:rsid w:val="00BC6E35"/>
    <w:rsid w:val="00BD037A"/>
    <w:rsid w:val="00BD063F"/>
    <w:rsid w:val="00BD33D6"/>
    <w:rsid w:val="00BD60D3"/>
    <w:rsid w:val="00BE01B4"/>
    <w:rsid w:val="00BE3E64"/>
    <w:rsid w:val="00BF13DF"/>
    <w:rsid w:val="00BF681B"/>
    <w:rsid w:val="00C01AB8"/>
    <w:rsid w:val="00C03DFC"/>
    <w:rsid w:val="00C0631C"/>
    <w:rsid w:val="00C0680C"/>
    <w:rsid w:val="00C06B60"/>
    <w:rsid w:val="00C128C6"/>
    <w:rsid w:val="00C13610"/>
    <w:rsid w:val="00C13E6F"/>
    <w:rsid w:val="00C15E10"/>
    <w:rsid w:val="00C23159"/>
    <w:rsid w:val="00C23E8C"/>
    <w:rsid w:val="00C30269"/>
    <w:rsid w:val="00C32DBB"/>
    <w:rsid w:val="00C36117"/>
    <w:rsid w:val="00C36D81"/>
    <w:rsid w:val="00C37197"/>
    <w:rsid w:val="00C418DA"/>
    <w:rsid w:val="00C42E4D"/>
    <w:rsid w:val="00C437EC"/>
    <w:rsid w:val="00C46B85"/>
    <w:rsid w:val="00C47D23"/>
    <w:rsid w:val="00C5447D"/>
    <w:rsid w:val="00C55B85"/>
    <w:rsid w:val="00C56F07"/>
    <w:rsid w:val="00C6043A"/>
    <w:rsid w:val="00C61798"/>
    <w:rsid w:val="00C63FC7"/>
    <w:rsid w:val="00C7471E"/>
    <w:rsid w:val="00C74832"/>
    <w:rsid w:val="00C757AB"/>
    <w:rsid w:val="00C832CF"/>
    <w:rsid w:val="00C83769"/>
    <w:rsid w:val="00C842B3"/>
    <w:rsid w:val="00C9080E"/>
    <w:rsid w:val="00C912E1"/>
    <w:rsid w:val="00C94484"/>
    <w:rsid w:val="00C97664"/>
    <w:rsid w:val="00C97BDB"/>
    <w:rsid w:val="00CA425D"/>
    <w:rsid w:val="00CB112E"/>
    <w:rsid w:val="00CB3B99"/>
    <w:rsid w:val="00CB4E83"/>
    <w:rsid w:val="00CB7867"/>
    <w:rsid w:val="00CC03E9"/>
    <w:rsid w:val="00CC7CE8"/>
    <w:rsid w:val="00CD026E"/>
    <w:rsid w:val="00CD03F2"/>
    <w:rsid w:val="00CD197E"/>
    <w:rsid w:val="00CD3CB2"/>
    <w:rsid w:val="00CD5041"/>
    <w:rsid w:val="00CD5188"/>
    <w:rsid w:val="00CD5577"/>
    <w:rsid w:val="00CD7CC1"/>
    <w:rsid w:val="00CE017E"/>
    <w:rsid w:val="00CE2ACB"/>
    <w:rsid w:val="00CF00C8"/>
    <w:rsid w:val="00CF1779"/>
    <w:rsid w:val="00CF1B57"/>
    <w:rsid w:val="00CF2BB8"/>
    <w:rsid w:val="00CF2F4C"/>
    <w:rsid w:val="00CF338D"/>
    <w:rsid w:val="00CF61A6"/>
    <w:rsid w:val="00CF63B2"/>
    <w:rsid w:val="00CF6E22"/>
    <w:rsid w:val="00D0214A"/>
    <w:rsid w:val="00D04522"/>
    <w:rsid w:val="00D05B06"/>
    <w:rsid w:val="00D07629"/>
    <w:rsid w:val="00D125EE"/>
    <w:rsid w:val="00D17BD4"/>
    <w:rsid w:val="00D265CD"/>
    <w:rsid w:val="00D3542A"/>
    <w:rsid w:val="00D4009A"/>
    <w:rsid w:val="00D40C66"/>
    <w:rsid w:val="00D417C8"/>
    <w:rsid w:val="00D43D6C"/>
    <w:rsid w:val="00D47C18"/>
    <w:rsid w:val="00D615A1"/>
    <w:rsid w:val="00D627DC"/>
    <w:rsid w:val="00D6373B"/>
    <w:rsid w:val="00D63836"/>
    <w:rsid w:val="00D66EEE"/>
    <w:rsid w:val="00D71AB3"/>
    <w:rsid w:val="00D72C0B"/>
    <w:rsid w:val="00D74918"/>
    <w:rsid w:val="00D750B9"/>
    <w:rsid w:val="00D75B0A"/>
    <w:rsid w:val="00D8267A"/>
    <w:rsid w:val="00D82C09"/>
    <w:rsid w:val="00D86076"/>
    <w:rsid w:val="00DA2953"/>
    <w:rsid w:val="00DA2F84"/>
    <w:rsid w:val="00DA483D"/>
    <w:rsid w:val="00DA5121"/>
    <w:rsid w:val="00DA6C5A"/>
    <w:rsid w:val="00DB0BEF"/>
    <w:rsid w:val="00DB0D2B"/>
    <w:rsid w:val="00DB16DE"/>
    <w:rsid w:val="00DB21BA"/>
    <w:rsid w:val="00DB3C63"/>
    <w:rsid w:val="00DC04E9"/>
    <w:rsid w:val="00DC1018"/>
    <w:rsid w:val="00DC1463"/>
    <w:rsid w:val="00DC3232"/>
    <w:rsid w:val="00DC573B"/>
    <w:rsid w:val="00DC6C9C"/>
    <w:rsid w:val="00DC76A5"/>
    <w:rsid w:val="00DD1465"/>
    <w:rsid w:val="00DD2468"/>
    <w:rsid w:val="00DD3979"/>
    <w:rsid w:val="00DD3C35"/>
    <w:rsid w:val="00DD567B"/>
    <w:rsid w:val="00DD63F8"/>
    <w:rsid w:val="00DE0119"/>
    <w:rsid w:val="00DE1068"/>
    <w:rsid w:val="00DE1359"/>
    <w:rsid w:val="00DE3B71"/>
    <w:rsid w:val="00DE3C3B"/>
    <w:rsid w:val="00DF0006"/>
    <w:rsid w:val="00DF144D"/>
    <w:rsid w:val="00DF5BC0"/>
    <w:rsid w:val="00DF5CFA"/>
    <w:rsid w:val="00E03915"/>
    <w:rsid w:val="00E1102B"/>
    <w:rsid w:val="00E22FBE"/>
    <w:rsid w:val="00E25B3D"/>
    <w:rsid w:val="00E27E3C"/>
    <w:rsid w:val="00E30F52"/>
    <w:rsid w:val="00E50249"/>
    <w:rsid w:val="00E5037D"/>
    <w:rsid w:val="00E50C45"/>
    <w:rsid w:val="00E51F1E"/>
    <w:rsid w:val="00E51F3B"/>
    <w:rsid w:val="00E52EAA"/>
    <w:rsid w:val="00E56174"/>
    <w:rsid w:val="00E6250A"/>
    <w:rsid w:val="00E63850"/>
    <w:rsid w:val="00E664B6"/>
    <w:rsid w:val="00E7472C"/>
    <w:rsid w:val="00E75FE1"/>
    <w:rsid w:val="00E77841"/>
    <w:rsid w:val="00E80D0C"/>
    <w:rsid w:val="00E90496"/>
    <w:rsid w:val="00E91DD7"/>
    <w:rsid w:val="00E9372E"/>
    <w:rsid w:val="00E938D0"/>
    <w:rsid w:val="00E947DB"/>
    <w:rsid w:val="00EA53D7"/>
    <w:rsid w:val="00EA5F3B"/>
    <w:rsid w:val="00EB4C16"/>
    <w:rsid w:val="00EB6923"/>
    <w:rsid w:val="00EC27F1"/>
    <w:rsid w:val="00EC4138"/>
    <w:rsid w:val="00EC600B"/>
    <w:rsid w:val="00ED1BB6"/>
    <w:rsid w:val="00ED1D7B"/>
    <w:rsid w:val="00ED650A"/>
    <w:rsid w:val="00ED754C"/>
    <w:rsid w:val="00EE0CD7"/>
    <w:rsid w:val="00EF453E"/>
    <w:rsid w:val="00EF5983"/>
    <w:rsid w:val="00EF6118"/>
    <w:rsid w:val="00EF6485"/>
    <w:rsid w:val="00F04BBA"/>
    <w:rsid w:val="00F0649C"/>
    <w:rsid w:val="00F07034"/>
    <w:rsid w:val="00F10F64"/>
    <w:rsid w:val="00F12B30"/>
    <w:rsid w:val="00F16AB7"/>
    <w:rsid w:val="00F16F63"/>
    <w:rsid w:val="00F214E2"/>
    <w:rsid w:val="00F22AF6"/>
    <w:rsid w:val="00F252F2"/>
    <w:rsid w:val="00F261D5"/>
    <w:rsid w:val="00F32091"/>
    <w:rsid w:val="00F41A83"/>
    <w:rsid w:val="00F41EEA"/>
    <w:rsid w:val="00F42322"/>
    <w:rsid w:val="00F42A08"/>
    <w:rsid w:val="00F447E5"/>
    <w:rsid w:val="00F50DE8"/>
    <w:rsid w:val="00F53122"/>
    <w:rsid w:val="00F565E6"/>
    <w:rsid w:val="00F567C0"/>
    <w:rsid w:val="00F6102E"/>
    <w:rsid w:val="00F627EB"/>
    <w:rsid w:val="00F66200"/>
    <w:rsid w:val="00F6729B"/>
    <w:rsid w:val="00F7178C"/>
    <w:rsid w:val="00F743C0"/>
    <w:rsid w:val="00F74824"/>
    <w:rsid w:val="00F74CBA"/>
    <w:rsid w:val="00F762E9"/>
    <w:rsid w:val="00F81006"/>
    <w:rsid w:val="00F812CC"/>
    <w:rsid w:val="00F85B95"/>
    <w:rsid w:val="00F92ED2"/>
    <w:rsid w:val="00F93ACE"/>
    <w:rsid w:val="00F96C66"/>
    <w:rsid w:val="00F97516"/>
    <w:rsid w:val="00FA31DB"/>
    <w:rsid w:val="00FA3F52"/>
    <w:rsid w:val="00FA437D"/>
    <w:rsid w:val="00FA46F6"/>
    <w:rsid w:val="00FC40A4"/>
    <w:rsid w:val="00FC68C7"/>
    <w:rsid w:val="00FD0812"/>
    <w:rsid w:val="00FD26C2"/>
    <w:rsid w:val="00FE24E7"/>
    <w:rsid w:val="00FE4E36"/>
    <w:rsid w:val="00FE60DC"/>
    <w:rsid w:val="00FE62BB"/>
    <w:rsid w:val="00FF1088"/>
    <w:rsid w:val="00FF23EC"/>
    <w:rsid w:val="00FF29E6"/>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7B"/>
  </w:style>
  <w:style w:type="paragraph" w:styleId="Footer">
    <w:name w:val="footer"/>
    <w:basedOn w:val="Normal"/>
    <w:link w:val="FooterChar"/>
    <w:uiPriority w:val="99"/>
    <w:unhideWhenUsed/>
    <w:rsid w:val="008D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7B"/>
  </w:style>
  <w:style w:type="table" w:styleId="TableGrid">
    <w:name w:val="Table Grid"/>
    <w:basedOn w:val="TableNormal"/>
    <w:uiPriority w:val="59"/>
    <w:rsid w:val="008D3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031"/>
    <w:pPr>
      <w:ind w:left="720"/>
      <w:contextualSpacing/>
    </w:pPr>
  </w:style>
  <w:style w:type="paragraph" w:styleId="BalloonText">
    <w:name w:val="Balloon Text"/>
    <w:basedOn w:val="Normal"/>
    <w:link w:val="BalloonTextChar"/>
    <w:uiPriority w:val="99"/>
    <w:semiHidden/>
    <w:unhideWhenUsed/>
    <w:rsid w:val="00CC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E8"/>
    <w:rPr>
      <w:rFonts w:ascii="Tahoma" w:hAnsi="Tahoma" w:cs="Tahoma"/>
      <w:sz w:val="16"/>
      <w:szCs w:val="16"/>
    </w:rPr>
  </w:style>
  <w:style w:type="character" w:styleId="Hyperlink">
    <w:name w:val="Hyperlink"/>
    <w:basedOn w:val="DefaultParagraphFont"/>
    <w:uiPriority w:val="99"/>
    <w:unhideWhenUsed/>
    <w:rsid w:val="007B74A1"/>
    <w:rPr>
      <w:color w:val="0000FF" w:themeColor="hyperlink"/>
      <w:u w:val="single"/>
    </w:rPr>
  </w:style>
  <w:style w:type="character" w:styleId="Strong">
    <w:name w:val="Strong"/>
    <w:basedOn w:val="DefaultParagraphFont"/>
    <w:uiPriority w:val="22"/>
    <w:qFormat/>
    <w:rsid w:val="00371BC0"/>
    <w:rPr>
      <w:b/>
      <w:bCs/>
    </w:rPr>
  </w:style>
  <w:style w:type="paragraph" w:styleId="NoSpacing">
    <w:name w:val="No Spacing"/>
    <w:link w:val="NoSpacingChar"/>
    <w:uiPriority w:val="1"/>
    <w:qFormat/>
    <w:rsid w:val="00975B5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8267A"/>
    <w:rPr>
      <w:rFonts w:ascii="Calibri" w:eastAsia="Calibri" w:hAnsi="Calibri" w:cs="Times New Roman"/>
    </w:rPr>
  </w:style>
  <w:style w:type="character" w:styleId="CommentReference">
    <w:name w:val="annotation reference"/>
    <w:basedOn w:val="DefaultParagraphFont"/>
    <w:uiPriority w:val="99"/>
    <w:semiHidden/>
    <w:unhideWhenUsed/>
    <w:rsid w:val="00BC17F0"/>
    <w:rPr>
      <w:sz w:val="16"/>
      <w:szCs w:val="16"/>
    </w:rPr>
  </w:style>
  <w:style w:type="paragraph" w:styleId="CommentText">
    <w:name w:val="annotation text"/>
    <w:basedOn w:val="Normal"/>
    <w:link w:val="CommentTextChar"/>
    <w:uiPriority w:val="99"/>
    <w:unhideWhenUsed/>
    <w:rsid w:val="00BC17F0"/>
    <w:pPr>
      <w:spacing w:line="240" w:lineRule="auto"/>
    </w:pPr>
    <w:rPr>
      <w:sz w:val="20"/>
      <w:szCs w:val="20"/>
    </w:rPr>
  </w:style>
  <w:style w:type="character" w:customStyle="1" w:styleId="CommentTextChar">
    <w:name w:val="Comment Text Char"/>
    <w:basedOn w:val="DefaultParagraphFont"/>
    <w:link w:val="CommentText"/>
    <w:uiPriority w:val="99"/>
    <w:rsid w:val="00BC17F0"/>
    <w:rPr>
      <w:sz w:val="20"/>
      <w:szCs w:val="20"/>
    </w:rPr>
  </w:style>
  <w:style w:type="paragraph" w:styleId="CommentSubject">
    <w:name w:val="annotation subject"/>
    <w:basedOn w:val="CommentText"/>
    <w:next w:val="CommentText"/>
    <w:link w:val="CommentSubjectChar"/>
    <w:uiPriority w:val="99"/>
    <w:semiHidden/>
    <w:unhideWhenUsed/>
    <w:rsid w:val="00BC17F0"/>
    <w:rPr>
      <w:b/>
      <w:bCs/>
    </w:rPr>
  </w:style>
  <w:style w:type="character" w:customStyle="1" w:styleId="CommentSubjectChar">
    <w:name w:val="Comment Subject Char"/>
    <w:basedOn w:val="CommentTextChar"/>
    <w:link w:val="CommentSubject"/>
    <w:uiPriority w:val="99"/>
    <w:semiHidden/>
    <w:rsid w:val="00BC17F0"/>
    <w:rPr>
      <w:b/>
      <w:bCs/>
      <w:sz w:val="20"/>
      <w:szCs w:val="20"/>
    </w:rPr>
  </w:style>
  <w:style w:type="paragraph" w:styleId="Revision">
    <w:name w:val="Revision"/>
    <w:hidden/>
    <w:uiPriority w:val="99"/>
    <w:semiHidden/>
    <w:rsid w:val="00FF29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7B"/>
  </w:style>
  <w:style w:type="paragraph" w:styleId="Footer">
    <w:name w:val="footer"/>
    <w:basedOn w:val="Normal"/>
    <w:link w:val="FooterChar"/>
    <w:uiPriority w:val="99"/>
    <w:unhideWhenUsed/>
    <w:rsid w:val="008D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7B"/>
  </w:style>
  <w:style w:type="table" w:styleId="TableGrid">
    <w:name w:val="Table Grid"/>
    <w:basedOn w:val="TableNormal"/>
    <w:uiPriority w:val="59"/>
    <w:rsid w:val="008D3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031"/>
    <w:pPr>
      <w:ind w:left="720"/>
      <w:contextualSpacing/>
    </w:pPr>
  </w:style>
  <w:style w:type="paragraph" w:styleId="BalloonText">
    <w:name w:val="Balloon Text"/>
    <w:basedOn w:val="Normal"/>
    <w:link w:val="BalloonTextChar"/>
    <w:uiPriority w:val="99"/>
    <w:semiHidden/>
    <w:unhideWhenUsed/>
    <w:rsid w:val="00CC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E8"/>
    <w:rPr>
      <w:rFonts w:ascii="Tahoma" w:hAnsi="Tahoma" w:cs="Tahoma"/>
      <w:sz w:val="16"/>
      <w:szCs w:val="16"/>
    </w:rPr>
  </w:style>
  <w:style w:type="character" w:styleId="Hyperlink">
    <w:name w:val="Hyperlink"/>
    <w:basedOn w:val="DefaultParagraphFont"/>
    <w:uiPriority w:val="99"/>
    <w:unhideWhenUsed/>
    <w:rsid w:val="007B74A1"/>
    <w:rPr>
      <w:color w:val="0000FF" w:themeColor="hyperlink"/>
      <w:u w:val="single"/>
    </w:rPr>
  </w:style>
  <w:style w:type="character" w:styleId="Strong">
    <w:name w:val="Strong"/>
    <w:basedOn w:val="DefaultParagraphFont"/>
    <w:uiPriority w:val="22"/>
    <w:qFormat/>
    <w:rsid w:val="00371BC0"/>
    <w:rPr>
      <w:b/>
      <w:bCs/>
    </w:rPr>
  </w:style>
  <w:style w:type="paragraph" w:styleId="NoSpacing">
    <w:name w:val="No Spacing"/>
    <w:link w:val="NoSpacingChar"/>
    <w:uiPriority w:val="1"/>
    <w:qFormat/>
    <w:rsid w:val="00975B5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8267A"/>
    <w:rPr>
      <w:rFonts w:ascii="Calibri" w:eastAsia="Calibri" w:hAnsi="Calibri" w:cs="Times New Roman"/>
    </w:rPr>
  </w:style>
  <w:style w:type="character" w:styleId="CommentReference">
    <w:name w:val="annotation reference"/>
    <w:basedOn w:val="DefaultParagraphFont"/>
    <w:uiPriority w:val="99"/>
    <w:semiHidden/>
    <w:unhideWhenUsed/>
    <w:rsid w:val="00BC17F0"/>
    <w:rPr>
      <w:sz w:val="16"/>
      <w:szCs w:val="16"/>
    </w:rPr>
  </w:style>
  <w:style w:type="paragraph" w:styleId="CommentText">
    <w:name w:val="annotation text"/>
    <w:basedOn w:val="Normal"/>
    <w:link w:val="CommentTextChar"/>
    <w:uiPriority w:val="99"/>
    <w:unhideWhenUsed/>
    <w:rsid w:val="00BC17F0"/>
    <w:pPr>
      <w:spacing w:line="240" w:lineRule="auto"/>
    </w:pPr>
    <w:rPr>
      <w:sz w:val="20"/>
      <w:szCs w:val="20"/>
    </w:rPr>
  </w:style>
  <w:style w:type="character" w:customStyle="1" w:styleId="CommentTextChar">
    <w:name w:val="Comment Text Char"/>
    <w:basedOn w:val="DefaultParagraphFont"/>
    <w:link w:val="CommentText"/>
    <w:uiPriority w:val="99"/>
    <w:rsid w:val="00BC17F0"/>
    <w:rPr>
      <w:sz w:val="20"/>
      <w:szCs w:val="20"/>
    </w:rPr>
  </w:style>
  <w:style w:type="paragraph" w:styleId="CommentSubject">
    <w:name w:val="annotation subject"/>
    <w:basedOn w:val="CommentText"/>
    <w:next w:val="CommentText"/>
    <w:link w:val="CommentSubjectChar"/>
    <w:uiPriority w:val="99"/>
    <w:semiHidden/>
    <w:unhideWhenUsed/>
    <w:rsid w:val="00BC17F0"/>
    <w:rPr>
      <w:b/>
      <w:bCs/>
    </w:rPr>
  </w:style>
  <w:style w:type="character" w:customStyle="1" w:styleId="CommentSubjectChar">
    <w:name w:val="Comment Subject Char"/>
    <w:basedOn w:val="CommentTextChar"/>
    <w:link w:val="CommentSubject"/>
    <w:uiPriority w:val="99"/>
    <w:semiHidden/>
    <w:rsid w:val="00BC17F0"/>
    <w:rPr>
      <w:b/>
      <w:bCs/>
      <w:sz w:val="20"/>
      <w:szCs w:val="20"/>
    </w:rPr>
  </w:style>
  <w:style w:type="paragraph" w:styleId="Revision">
    <w:name w:val="Revision"/>
    <w:hidden/>
    <w:uiPriority w:val="99"/>
    <w:semiHidden/>
    <w:rsid w:val="00FF2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682">
      <w:bodyDiv w:val="1"/>
      <w:marLeft w:val="0"/>
      <w:marRight w:val="0"/>
      <w:marTop w:val="0"/>
      <w:marBottom w:val="0"/>
      <w:divBdr>
        <w:top w:val="none" w:sz="0" w:space="0" w:color="auto"/>
        <w:left w:val="none" w:sz="0" w:space="0" w:color="auto"/>
        <w:bottom w:val="none" w:sz="0" w:space="0" w:color="auto"/>
        <w:right w:val="none" w:sz="0" w:space="0" w:color="auto"/>
      </w:divBdr>
    </w:div>
    <w:div w:id="591671626">
      <w:bodyDiv w:val="1"/>
      <w:marLeft w:val="0"/>
      <w:marRight w:val="0"/>
      <w:marTop w:val="0"/>
      <w:marBottom w:val="0"/>
      <w:divBdr>
        <w:top w:val="none" w:sz="0" w:space="0" w:color="auto"/>
        <w:left w:val="none" w:sz="0" w:space="0" w:color="auto"/>
        <w:bottom w:val="none" w:sz="0" w:space="0" w:color="auto"/>
        <w:right w:val="none" w:sz="0" w:space="0" w:color="auto"/>
      </w:divBdr>
    </w:div>
    <w:div w:id="1444764313">
      <w:bodyDiv w:val="1"/>
      <w:marLeft w:val="0"/>
      <w:marRight w:val="0"/>
      <w:marTop w:val="0"/>
      <w:marBottom w:val="0"/>
      <w:divBdr>
        <w:top w:val="none" w:sz="0" w:space="0" w:color="auto"/>
        <w:left w:val="none" w:sz="0" w:space="0" w:color="auto"/>
        <w:bottom w:val="none" w:sz="0" w:space="0" w:color="auto"/>
        <w:right w:val="none" w:sz="0" w:space="0" w:color="auto"/>
      </w:divBdr>
    </w:div>
    <w:div w:id="1825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37BA6-19EE-4265-BED8-7F8ED5D6044F}"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346B048E-7E78-46A1-89BE-E9A9A92C4EDF}">
      <dgm:prSet phldrT="[Text]"/>
      <dgm:spPr/>
      <dgm:t>
        <a:bodyPr/>
        <a:lstStyle/>
        <a:p>
          <a:pPr algn="ctr"/>
          <a:r>
            <a:rPr lang="en-US"/>
            <a:t>Question</a:t>
          </a:r>
        </a:p>
      </dgm:t>
    </dgm:pt>
    <dgm:pt modelId="{2AD06F85-D71B-48BE-9E22-4D44DBA3270C}" type="parTrans" cxnId="{7D48E767-55A1-4542-814B-01E17F289604}">
      <dgm:prSet/>
      <dgm:spPr/>
      <dgm:t>
        <a:bodyPr/>
        <a:lstStyle/>
        <a:p>
          <a:pPr algn="ctr"/>
          <a:endParaRPr lang="en-US"/>
        </a:p>
      </dgm:t>
    </dgm:pt>
    <dgm:pt modelId="{A9299855-C1EF-4B5F-A967-4A39D6B44D99}" type="sibTrans" cxnId="{7D48E767-55A1-4542-814B-01E17F289604}">
      <dgm:prSet/>
      <dgm:spPr/>
      <dgm:t>
        <a:bodyPr/>
        <a:lstStyle/>
        <a:p>
          <a:pPr algn="ctr"/>
          <a:endParaRPr lang="en-US"/>
        </a:p>
      </dgm:t>
    </dgm:pt>
    <dgm:pt modelId="{EFBD4262-F7A6-4CDF-8009-8884AEF02784}">
      <dgm:prSet phldrT="[Text]"/>
      <dgm:spPr/>
      <dgm:t>
        <a:bodyPr/>
        <a:lstStyle/>
        <a:p>
          <a:pPr algn="ctr"/>
          <a:r>
            <a:rPr lang="en-US"/>
            <a:t>Investigate</a:t>
          </a:r>
        </a:p>
      </dgm:t>
    </dgm:pt>
    <dgm:pt modelId="{DE9BDECD-4CD2-42B4-9DA2-9B1B12C82B68}" type="parTrans" cxnId="{E3FDF79E-4B55-4649-A6E2-A675C8707F83}">
      <dgm:prSet/>
      <dgm:spPr/>
      <dgm:t>
        <a:bodyPr/>
        <a:lstStyle/>
        <a:p>
          <a:pPr algn="ctr"/>
          <a:endParaRPr lang="en-US"/>
        </a:p>
      </dgm:t>
    </dgm:pt>
    <dgm:pt modelId="{975353E9-78E1-4CC2-AEEE-7326C8AD5C01}" type="sibTrans" cxnId="{E3FDF79E-4B55-4649-A6E2-A675C8707F83}">
      <dgm:prSet/>
      <dgm:spPr/>
      <dgm:t>
        <a:bodyPr/>
        <a:lstStyle/>
        <a:p>
          <a:pPr algn="ctr"/>
          <a:endParaRPr lang="en-US"/>
        </a:p>
      </dgm:t>
    </dgm:pt>
    <dgm:pt modelId="{614F40E8-4140-43BD-A8AA-445E2A8A5839}">
      <dgm:prSet phldrT="[Text]"/>
      <dgm:spPr/>
      <dgm:t>
        <a:bodyPr/>
        <a:lstStyle/>
        <a:p>
          <a:pPr algn="ctr"/>
          <a:r>
            <a:rPr lang="en-US"/>
            <a:t>Reflect</a:t>
          </a:r>
        </a:p>
      </dgm:t>
    </dgm:pt>
    <dgm:pt modelId="{1A22C326-08F2-4805-A2B2-072B23ACC3F0}" type="parTrans" cxnId="{C9A7059E-5D33-492B-B4B5-021C1AFBA575}">
      <dgm:prSet/>
      <dgm:spPr/>
      <dgm:t>
        <a:bodyPr/>
        <a:lstStyle/>
        <a:p>
          <a:pPr algn="ctr"/>
          <a:endParaRPr lang="en-US"/>
        </a:p>
      </dgm:t>
    </dgm:pt>
    <dgm:pt modelId="{C84323A3-CB9C-46ED-8674-724DF97ED179}" type="sibTrans" cxnId="{C9A7059E-5D33-492B-B4B5-021C1AFBA575}">
      <dgm:prSet/>
      <dgm:spPr/>
      <dgm:t>
        <a:bodyPr/>
        <a:lstStyle/>
        <a:p>
          <a:pPr algn="ctr"/>
          <a:endParaRPr lang="en-US"/>
        </a:p>
      </dgm:t>
    </dgm:pt>
    <dgm:pt modelId="{D569EA59-2C55-4F7B-9C51-EB5626FB7470}">
      <dgm:prSet phldrT="[Text]"/>
      <dgm:spPr/>
      <dgm:t>
        <a:bodyPr/>
        <a:lstStyle/>
        <a:p>
          <a:pPr algn="ctr"/>
          <a:r>
            <a:rPr lang="en-US"/>
            <a:t>Improve</a:t>
          </a:r>
        </a:p>
      </dgm:t>
    </dgm:pt>
    <dgm:pt modelId="{0FCD3032-93E1-47E8-8B2C-6BE3B17434F8}" type="parTrans" cxnId="{0EBC950F-90A0-4B54-8739-FBEDF2B997AD}">
      <dgm:prSet/>
      <dgm:spPr/>
      <dgm:t>
        <a:bodyPr/>
        <a:lstStyle/>
        <a:p>
          <a:pPr algn="ctr"/>
          <a:endParaRPr lang="en-US"/>
        </a:p>
      </dgm:t>
    </dgm:pt>
    <dgm:pt modelId="{1E7C54EB-6D52-404B-A477-E3873ABA8D37}" type="sibTrans" cxnId="{0EBC950F-90A0-4B54-8739-FBEDF2B997AD}">
      <dgm:prSet/>
      <dgm:spPr/>
      <dgm:t>
        <a:bodyPr/>
        <a:lstStyle/>
        <a:p>
          <a:pPr algn="ctr"/>
          <a:endParaRPr lang="en-US"/>
        </a:p>
      </dgm:t>
    </dgm:pt>
    <dgm:pt modelId="{11282142-B0B5-4100-BD3A-12BDF3F55552}" type="pres">
      <dgm:prSet presAssocID="{6AF37BA6-19EE-4265-BED8-7F8ED5D6044F}" presName="cycle" presStyleCnt="0">
        <dgm:presLayoutVars>
          <dgm:dir/>
          <dgm:resizeHandles val="exact"/>
        </dgm:presLayoutVars>
      </dgm:prSet>
      <dgm:spPr/>
      <dgm:t>
        <a:bodyPr/>
        <a:lstStyle/>
        <a:p>
          <a:endParaRPr lang="en-US"/>
        </a:p>
      </dgm:t>
    </dgm:pt>
    <dgm:pt modelId="{1F1A7748-80ED-46B3-A0A1-037A7943857D}" type="pres">
      <dgm:prSet presAssocID="{346B048E-7E78-46A1-89BE-E9A9A92C4EDF}" presName="node" presStyleLbl="node1" presStyleIdx="0" presStyleCnt="4">
        <dgm:presLayoutVars>
          <dgm:bulletEnabled val="1"/>
        </dgm:presLayoutVars>
      </dgm:prSet>
      <dgm:spPr/>
      <dgm:t>
        <a:bodyPr/>
        <a:lstStyle/>
        <a:p>
          <a:endParaRPr lang="en-US"/>
        </a:p>
      </dgm:t>
    </dgm:pt>
    <dgm:pt modelId="{6AECF487-EC59-4BAB-BACD-2E97761C0572}" type="pres">
      <dgm:prSet presAssocID="{346B048E-7E78-46A1-89BE-E9A9A92C4EDF}" presName="spNode" presStyleCnt="0"/>
      <dgm:spPr/>
    </dgm:pt>
    <dgm:pt modelId="{77224BC5-F193-4C8A-B46A-65E6273098E3}" type="pres">
      <dgm:prSet presAssocID="{A9299855-C1EF-4B5F-A967-4A39D6B44D99}" presName="sibTrans" presStyleLbl="sibTrans1D1" presStyleIdx="0" presStyleCnt="4"/>
      <dgm:spPr/>
      <dgm:t>
        <a:bodyPr/>
        <a:lstStyle/>
        <a:p>
          <a:endParaRPr lang="en-US"/>
        </a:p>
      </dgm:t>
    </dgm:pt>
    <dgm:pt modelId="{4BF4B3FB-E49E-488A-81BD-0950FD0DDB0A}" type="pres">
      <dgm:prSet presAssocID="{EFBD4262-F7A6-4CDF-8009-8884AEF02784}" presName="node" presStyleLbl="node1" presStyleIdx="1" presStyleCnt="4">
        <dgm:presLayoutVars>
          <dgm:bulletEnabled val="1"/>
        </dgm:presLayoutVars>
      </dgm:prSet>
      <dgm:spPr/>
      <dgm:t>
        <a:bodyPr/>
        <a:lstStyle/>
        <a:p>
          <a:endParaRPr lang="en-US"/>
        </a:p>
      </dgm:t>
    </dgm:pt>
    <dgm:pt modelId="{10D616CE-7AB5-4B31-B1A1-EE5D3EA01F4F}" type="pres">
      <dgm:prSet presAssocID="{EFBD4262-F7A6-4CDF-8009-8884AEF02784}" presName="spNode" presStyleCnt="0"/>
      <dgm:spPr/>
    </dgm:pt>
    <dgm:pt modelId="{9C84A34E-0596-4B41-9D35-1267D3D367A6}" type="pres">
      <dgm:prSet presAssocID="{975353E9-78E1-4CC2-AEEE-7326C8AD5C01}" presName="sibTrans" presStyleLbl="sibTrans1D1" presStyleIdx="1" presStyleCnt="4"/>
      <dgm:spPr/>
      <dgm:t>
        <a:bodyPr/>
        <a:lstStyle/>
        <a:p>
          <a:endParaRPr lang="en-US"/>
        </a:p>
      </dgm:t>
    </dgm:pt>
    <dgm:pt modelId="{2AD3C449-FBA5-4A41-A6FB-1DA8D995BFCA}" type="pres">
      <dgm:prSet presAssocID="{614F40E8-4140-43BD-A8AA-445E2A8A5839}" presName="node" presStyleLbl="node1" presStyleIdx="2" presStyleCnt="4">
        <dgm:presLayoutVars>
          <dgm:bulletEnabled val="1"/>
        </dgm:presLayoutVars>
      </dgm:prSet>
      <dgm:spPr/>
      <dgm:t>
        <a:bodyPr/>
        <a:lstStyle/>
        <a:p>
          <a:endParaRPr lang="en-US"/>
        </a:p>
      </dgm:t>
    </dgm:pt>
    <dgm:pt modelId="{37AAD0AF-55A5-4A0B-9B6C-68D19A878D55}" type="pres">
      <dgm:prSet presAssocID="{614F40E8-4140-43BD-A8AA-445E2A8A5839}" presName="spNode" presStyleCnt="0"/>
      <dgm:spPr/>
    </dgm:pt>
    <dgm:pt modelId="{0A657DAD-DA78-418C-8CE4-87DF58E4D20C}" type="pres">
      <dgm:prSet presAssocID="{C84323A3-CB9C-46ED-8674-724DF97ED179}" presName="sibTrans" presStyleLbl="sibTrans1D1" presStyleIdx="2" presStyleCnt="4"/>
      <dgm:spPr/>
      <dgm:t>
        <a:bodyPr/>
        <a:lstStyle/>
        <a:p>
          <a:endParaRPr lang="en-US"/>
        </a:p>
      </dgm:t>
    </dgm:pt>
    <dgm:pt modelId="{54D4FDBC-3E25-4F2C-B6C7-2BB793FE4768}" type="pres">
      <dgm:prSet presAssocID="{D569EA59-2C55-4F7B-9C51-EB5626FB7470}" presName="node" presStyleLbl="node1" presStyleIdx="3" presStyleCnt="4">
        <dgm:presLayoutVars>
          <dgm:bulletEnabled val="1"/>
        </dgm:presLayoutVars>
      </dgm:prSet>
      <dgm:spPr/>
      <dgm:t>
        <a:bodyPr/>
        <a:lstStyle/>
        <a:p>
          <a:endParaRPr lang="en-US"/>
        </a:p>
      </dgm:t>
    </dgm:pt>
    <dgm:pt modelId="{1C4D35BD-9129-4DB1-AE48-C54398AC2E41}" type="pres">
      <dgm:prSet presAssocID="{D569EA59-2C55-4F7B-9C51-EB5626FB7470}" presName="spNode" presStyleCnt="0"/>
      <dgm:spPr/>
    </dgm:pt>
    <dgm:pt modelId="{D3470646-0E38-492F-9B23-04C1EB6D5F02}" type="pres">
      <dgm:prSet presAssocID="{1E7C54EB-6D52-404B-A477-E3873ABA8D37}" presName="sibTrans" presStyleLbl="sibTrans1D1" presStyleIdx="3" presStyleCnt="4"/>
      <dgm:spPr/>
      <dgm:t>
        <a:bodyPr/>
        <a:lstStyle/>
        <a:p>
          <a:endParaRPr lang="en-US"/>
        </a:p>
      </dgm:t>
    </dgm:pt>
  </dgm:ptLst>
  <dgm:cxnLst>
    <dgm:cxn modelId="{141C2B08-4A0E-4CA5-B367-0E74C46B5C0A}" type="presOf" srcId="{1E7C54EB-6D52-404B-A477-E3873ABA8D37}" destId="{D3470646-0E38-492F-9B23-04C1EB6D5F02}" srcOrd="0" destOrd="0" presId="urn:microsoft.com/office/officeart/2005/8/layout/cycle6"/>
    <dgm:cxn modelId="{7D48E767-55A1-4542-814B-01E17F289604}" srcId="{6AF37BA6-19EE-4265-BED8-7F8ED5D6044F}" destId="{346B048E-7E78-46A1-89BE-E9A9A92C4EDF}" srcOrd="0" destOrd="0" parTransId="{2AD06F85-D71B-48BE-9E22-4D44DBA3270C}" sibTransId="{A9299855-C1EF-4B5F-A967-4A39D6B44D99}"/>
    <dgm:cxn modelId="{E3DBF0DE-AD2A-46BC-AA63-96EE8B61C77F}" type="presOf" srcId="{C84323A3-CB9C-46ED-8674-724DF97ED179}" destId="{0A657DAD-DA78-418C-8CE4-87DF58E4D20C}" srcOrd="0" destOrd="0" presId="urn:microsoft.com/office/officeart/2005/8/layout/cycle6"/>
    <dgm:cxn modelId="{1C487051-1193-4D55-88FB-B9F55FA741D6}" type="presOf" srcId="{6AF37BA6-19EE-4265-BED8-7F8ED5D6044F}" destId="{11282142-B0B5-4100-BD3A-12BDF3F55552}" srcOrd="0" destOrd="0" presId="urn:microsoft.com/office/officeart/2005/8/layout/cycle6"/>
    <dgm:cxn modelId="{0EBC950F-90A0-4B54-8739-FBEDF2B997AD}" srcId="{6AF37BA6-19EE-4265-BED8-7F8ED5D6044F}" destId="{D569EA59-2C55-4F7B-9C51-EB5626FB7470}" srcOrd="3" destOrd="0" parTransId="{0FCD3032-93E1-47E8-8B2C-6BE3B17434F8}" sibTransId="{1E7C54EB-6D52-404B-A477-E3873ABA8D37}"/>
    <dgm:cxn modelId="{E61043CD-6211-4C8A-90E4-52AB15475226}" type="presOf" srcId="{D569EA59-2C55-4F7B-9C51-EB5626FB7470}" destId="{54D4FDBC-3E25-4F2C-B6C7-2BB793FE4768}" srcOrd="0" destOrd="0" presId="urn:microsoft.com/office/officeart/2005/8/layout/cycle6"/>
    <dgm:cxn modelId="{817CF710-9605-40E2-B6AE-8E495FF4ADCF}" type="presOf" srcId="{975353E9-78E1-4CC2-AEEE-7326C8AD5C01}" destId="{9C84A34E-0596-4B41-9D35-1267D3D367A6}" srcOrd="0" destOrd="0" presId="urn:microsoft.com/office/officeart/2005/8/layout/cycle6"/>
    <dgm:cxn modelId="{E3FDF79E-4B55-4649-A6E2-A675C8707F83}" srcId="{6AF37BA6-19EE-4265-BED8-7F8ED5D6044F}" destId="{EFBD4262-F7A6-4CDF-8009-8884AEF02784}" srcOrd="1" destOrd="0" parTransId="{DE9BDECD-4CD2-42B4-9DA2-9B1B12C82B68}" sibTransId="{975353E9-78E1-4CC2-AEEE-7326C8AD5C01}"/>
    <dgm:cxn modelId="{C9A7059E-5D33-492B-B4B5-021C1AFBA575}" srcId="{6AF37BA6-19EE-4265-BED8-7F8ED5D6044F}" destId="{614F40E8-4140-43BD-A8AA-445E2A8A5839}" srcOrd="2" destOrd="0" parTransId="{1A22C326-08F2-4805-A2B2-072B23ACC3F0}" sibTransId="{C84323A3-CB9C-46ED-8674-724DF97ED179}"/>
    <dgm:cxn modelId="{6AEF7BFC-D310-493D-AE9C-3D0B9A4F0F3C}" type="presOf" srcId="{346B048E-7E78-46A1-89BE-E9A9A92C4EDF}" destId="{1F1A7748-80ED-46B3-A0A1-037A7943857D}" srcOrd="0" destOrd="0" presId="urn:microsoft.com/office/officeart/2005/8/layout/cycle6"/>
    <dgm:cxn modelId="{B10C8E35-5E24-4715-ABF1-1E4D27AE90F6}" type="presOf" srcId="{A9299855-C1EF-4B5F-A967-4A39D6B44D99}" destId="{77224BC5-F193-4C8A-B46A-65E6273098E3}" srcOrd="0" destOrd="0" presId="urn:microsoft.com/office/officeart/2005/8/layout/cycle6"/>
    <dgm:cxn modelId="{A2B3125E-1918-4089-83F6-ED1766A515B1}" type="presOf" srcId="{EFBD4262-F7A6-4CDF-8009-8884AEF02784}" destId="{4BF4B3FB-E49E-488A-81BD-0950FD0DDB0A}" srcOrd="0" destOrd="0" presId="urn:microsoft.com/office/officeart/2005/8/layout/cycle6"/>
    <dgm:cxn modelId="{F2991067-0EF1-4A7C-8943-70269ECECE3E}" type="presOf" srcId="{614F40E8-4140-43BD-A8AA-445E2A8A5839}" destId="{2AD3C449-FBA5-4A41-A6FB-1DA8D995BFCA}" srcOrd="0" destOrd="0" presId="urn:microsoft.com/office/officeart/2005/8/layout/cycle6"/>
    <dgm:cxn modelId="{56E32794-83F1-4904-BF6A-269D8ADD7FB9}" type="presParOf" srcId="{11282142-B0B5-4100-BD3A-12BDF3F55552}" destId="{1F1A7748-80ED-46B3-A0A1-037A7943857D}" srcOrd="0" destOrd="0" presId="urn:microsoft.com/office/officeart/2005/8/layout/cycle6"/>
    <dgm:cxn modelId="{CEC7FFB6-E959-41F1-BA76-DA27CE08BC31}" type="presParOf" srcId="{11282142-B0B5-4100-BD3A-12BDF3F55552}" destId="{6AECF487-EC59-4BAB-BACD-2E97761C0572}" srcOrd="1" destOrd="0" presId="urn:microsoft.com/office/officeart/2005/8/layout/cycle6"/>
    <dgm:cxn modelId="{C928EBEC-1B73-46C1-85C5-B8382017794B}" type="presParOf" srcId="{11282142-B0B5-4100-BD3A-12BDF3F55552}" destId="{77224BC5-F193-4C8A-B46A-65E6273098E3}" srcOrd="2" destOrd="0" presId="urn:microsoft.com/office/officeart/2005/8/layout/cycle6"/>
    <dgm:cxn modelId="{55753A8B-7F9E-4E57-AD87-9D3A504AE702}" type="presParOf" srcId="{11282142-B0B5-4100-BD3A-12BDF3F55552}" destId="{4BF4B3FB-E49E-488A-81BD-0950FD0DDB0A}" srcOrd="3" destOrd="0" presId="urn:microsoft.com/office/officeart/2005/8/layout/cycle6"/>
    <dgm:cxn modelId="{609E2D0F-6A78-4028-A673-6BD94C346023}" type="presParOf" srcId="{11282142-B0B5-4100-BD3A-12BDF3F55552}" destId="{10D616CE-7AB5-4B31-B1A1-EE5D3EA01F4F}" srcOrd="4" destOrd="0" presId="urn:microsoft.com/office/officeart/2005/8/layout/cycle6"/>
    <dgm:cxn modelId="{ED21D14D-B5ED-4EB6-84DE-AD242721F82F}" type="presParOf" srcId="{11282142-B0B5-4100-BD3A-12BDF3F55552}" destId="{9C84A34E-0596-4B41-9D35-1267D3D367A6}" srcOrd="5" destOrd="0" presId="urn:microsoft.com/office/officeart/2005/8/layout/cycle6"/>
    <dgm:cxn modelId="{33C638DE-E409-49A0-AF39-663792DEE0E3}" type="presParOf" srcId="{11282142-B0B5-4100-BD3A-12BDF3F55552}" destId="{2AD3C449-FBA5-4A41-A6FB-1DA8D995BFCA}" srcOrd="6" destOrd="0" presId="urn:microsoft.com/office/officeart/2005/8/layout/cycle6"/>
    <dgm:cxn modelId="{4A113279-1EA4-4C59-9C13-7F23B3187809}" type="presParOf" srcId="{11282142-B0B5-4100-BD3A-12BDF3F55552}" destId="{37AAD0AF-55A5-4A0B-9B6C-68D19A878D55}" srcOrd="7" destOrd="0" presId="urn:microsoft.com/office/officeart/2005/8/layout/cycle6"/>
    <dgm:cxn modelId="{89FEBF45-84FE-4950-9C4E-A5B2A55BC6AE}" type="presParOf" srcId="{11282142-B0B5-4100-BD3A-12BDF3F55552}" destId="{0A657DAD-DA78-418C-8CE4-87DF58E4D20C}" srcOrd="8" destOrd="0" presId="urn:microsoft.com/office/officeart/2005/8/layout/cycle6"/>
    <dgm:cxn modelId="{69BC3F90-7ED3-463C-A167-BF9B398F0261}" type="presParOf" srcId="{11282142-B0B5-4100-BD3A-12BDF3F55552}" destId="{54D4FDBC-3E25-4F2C-B6C7-2BB793FE4768}" srcOrd="9" destOrd="0" presId="urn:microsoft.com/office/officeart/2005/8/layout/cycle6"/>
    <dgm:cxn modelId="{D222E598-3495-46DB-B320-9536FA330C15}" type="presParOf" srcId="{11282142-B0B5-4100-BD3A-12BDF3F55552}" destId="{1C4D35BD-9129-4DB1-AE48-C54398AC2E41}" srcOrd="10" destOrd="0" presId="urn:microsoft.com/office/officeart/2005/8/layout/cycle6"/>
    <dgm:cxn modelId="{CBA9CAFE-C1C7-49A0-9BD8-13BA34311314}" type="presParOf" srcId="{11282142-B0B5-4100-BD3A-12BDF3F55552}" destId="{D3470646-0E38-492F-9B23-04C1EB6D5F02}"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A7748-80ED-46B3-A0A1-037A7943857D}">
      <dsp:nvSpPr>
        <dsp:cNvPr id="0" name=""/>
        <dsp:cNvSpPr/>
      </dsp:nvSpPr>
      <dsp:spPr>
        <a:xfrm>
          <a:off x="1911097" y="792"/>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Question</a:t>
          </a:r>
        </a:p>
      </dsp:txBody>
      <dsp:txXfrm>
        <a:off x="1940946" y="30641"/>
        <a:ext cx="881025" cy="551771"/>
      </dsp:txXfrm>
    </dsp:sp>
    <dsp:sp modelId="{77224BC5-F193-4C8A-B46A-65E6273098E3}">
      <dsp:nvSpPr>
        <dsp:cNvPr id="0" name=""/>
        <dsp:cNvSpPr/>
      </dsp:nvSpPr>
      <dsp:spPr>
        <a:xfrm>
          <a:off x="1371652" y="306527"/>
          <a:ext cx="2019613" cy="2019613"/>
        </a:xfrm>
        <a:custGeom>
          <a:avLst/>
          <a:gdLst/>
          <a:ahLst/>
          <a:cxnLst/>
          <a:rect l="0" t="0" r="0" b="0"/>
          <a:pathLst>
            <a:path>
              <a:moveTo>
                <a:pt x="1486938" y="119831"/>
              </a:moveTo>
              <a:arcTo wR="1009806" hR="1009806" stAng="17891793"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F4B3FB-E49E-488A-81BD-0950FD0DDB0A}">
      <dsp:nvSpPr>
        <dsp:cNvPr id="0" name=""/>
        <dsp:cNvSpPr/>
      </dsp:nvSpPr>
      <dsp:spPr>
        <a:xfrm>
          <a:off x="2920904" y="1010599"/>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Investigate</a:t>
          </a:r>
        </a:p>
      </dsp:txBody>
      <dsp:txXfrm>
        <a:off x="2950753" y="1040448"/>
        <a:ext cx="881025" cy="551771"/>
      </dsp:txXfrm>
    </dsp:sp>
    <dsp:sp modelId="{9C84A34E-0596-4B41-9D35-1267D3D367A6}">
      <dsp:nvSpPr>
        <dsp:cNvPr id="0" name=""/>
        <dsp:cNvSpPr/>
      </dsp:nvSpPr>
      <dsp:spPr>
        <a:xfrm>
          <a:off x="1371652" y="306527"/>
          <a:ext cx="2019613" cy="2019613"/>
        </a:xfrm>
        <a:custGeom>
          <a:avLst/>
          <a:gdLst/>
          <a:ahLst/>
          <a:cxnLst/>
          <a:rect l="0" t="0" r="0" b="0"/>
          <a:pathLst>
            <a:path>
              <a:moveTo>
                <a:pt x="1969869" y="1322839"/>
              </a:moveTo>
              <a:arcTo wR="1009806" hR="1009806" stAng="1083526"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D3C449-FBA5-4A41-A6FB-1DA8D995BFCA}">
      <dsp:nvSpPr>
        <dsp:cNvPr id="0" name=""/>
        <dsp:cNvSpPr/>
      </dsp:nvSpPr>
      <dsp:spPr>
        <a:xfrm>
          <a:off x="1911097" y="2020405"/>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Reflect</a:t>
          </a:r>
        </a:p>
      </dsp:txBody>
      <dsp:txXfrm>
        <a:off x="1940946" y="2050254"/>
        <a:ext cx="881025" cy="551771"/>
      </dsp:txXfrm>
    </dsp:sp>
    <dsp:sp modelId="{0A657DAD-DA78-418C-8CE4-87DF58E4D20C}">
      <dsp:nvSpPr>
        <dsp:cNvPr id="0" name=""/>
        <dsp:cNvSpPr/>
      </dsp:nvSpPr>
      <dsp:spPr>
        <a:xfrm>
          <a:off x="1371652" y="306527"/>
          <a:ext cx="2019613" cy="2019613"/>
        </a:xfrm>
        <a:custGeom>
          <a:avLst/>
          <a:gdLst/>
          <a:ahLst/>
          <a:cxnLst/>
          <a:rect l="0" t="0" r="0" b="0"/>
          <a:pathLst>
            <a:path>
              <a:moveTo>
                <a:pt x="532675" y="1899781"/>
              </a:moveTo>
              <a:arcTo wR="1009806" hR="1009806" stAng="7091793"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D4FDBC-3E25-4F2C-B6C7-2BB793FE4768}">
      <dsp:nvSpPr>
        <dsp:cNvPr id="0" name=""/>
        <dsp:cNvSpPr/>
      </dsp:nvSpPr>
      <dsp:spPr>
        <a:xfrm>
          <a:off x="901291" y="1010599"/>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Improve</a:t>
          </a:r>
        </a:p>
      </dsp:txBody>
      <dsp:txXfrm>
        <a:off x="931140" y="1040448"/>
        <a:ext cx="881025" cy="551771"/>
      </dsp:txXfrm>
    </dsp:sp>
    <dsp:sp modelId="{D3470646-0E38-492F-9B23-04C1EB6D5F02}">
      <dsp:nvSpPr>
        <dsp:cNvPr id="0" name=""/>
        <dsp:cNvSpPr/>
      </dsp:nvSpPr>
      <dsp:spPr>
        <a:xfrm>
          <a:off x="1371652" y="306527"/>
          <a:ext cx="2019613" cy="2019613"/>
        </a:xfrm>
        <a:custGeom>
          <a:avLst/>
          <a:gdLst/>
          <a:ahLst/>
          <a:cxnLst/>
          <a:rect l="0" t="0" r="0" b="0"/>
          <a:pathLst>
            <a:path>
              <a:moveTo>
                <a:pt x="49743" y="696774"/>
              </a:moveTo>
              <a:arcTo wR="1009806" hR="1009806" stAng="11883526"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2CA0-93FF-46C0-9A6E-5D17876C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Museum of Science and Industry</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Pattison</dc:creator>
  <cp:lastModifiedBy>alstreicher</cp:lastModifiedBy>
  <cp:revision>4</cp:revision>
  <cp:lastPrinted>2013-07-15T20:15:00Z</cp:lastPrinted>
  <dcterms:created xsi:type="dcterms:W3CDTF">2013-07-26T16:17:00Z</dcterms:created>
  <dcterms:modified xsi:type="dcterms:W3CDTF">2013-07-26T17:11:00Z</dcterms:modified>
</cp:coreProperties>
</file>