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B6D48" w14:textId="77777777" w:rsidR="00781E5D" w:rsidRDefault="00607688" w:rsidP="00607688">
      <w:pPr>
        <w:ind w:left="-270" w:right="-450"/>
        <w:rPr>
          <w:rFonts w:ascii="Calibri" w:hAnsi="Calibri" w:cstheme="minorHAnsi"/>
          <w:b/>
          <w:sz w:val="36"/>
          <w:szCs w:val="42"/>
        </w:rPr>
      </w:pPr>
      <w:bookmarkStart w:id="0" w:name="_GoBack"/>
      <w:bookmarkEnd w:id="0"/>
      <w:r w:rsidRPr="00E960BD">
        <w:rPr>
          <w:rFonts w:ascii="Calibri" w:hAnsi="Calibri" w:cstheme="minorHAnsi"/>
          <w:b/>
          <w:sz w:val="36"/>
          <w:szCs w:val="42"/>
        </w:rPr>
        <w:t xml:space="preserve">Girl Scouts and STEM: New Space Science Badges and </w:t>
      </w:r>
    </w:p>
    <w:p w14:paraId="292DCE6A" w14:textId="77777777" w:rsidR="00781E5D" w:rsidRDefault="00607688" w:rsidP="00781E5D">
      <w:pPr>
        <w:ind w:left="-270" w:right="-450"/>
        <w:rPr>
          <w:rFonts w:ascii="Calibri" w:hAnsi="Calibri" w:cstheme="minorHAnsi"/>
          <w:b/>
          <w:sz w:val="36"/>
          <w:szCs w:val="42"/>
        </w:rPr>
      </w:pPr>
      <w:r w:rsidRPr="00E960BD">
        <w:rPr>
          <w:rFonts w:ascii="Calibri" w:hAnsi="Calibri" w:cstheme="minorHAnsi"/>
          <w:b/>
          <w:sz w:val="36"/>
          <w:szCs w:val="42"/>
        </w:rPr>
        <w:t xml:space="preserve">Opportunities to Connect with the </w:t>
      </w:r>
      <w:r w:rsidR="00781E5D">
        <w:rPr>
          <w:rFonts w:ascii="Calibri" w:hAnsi="Calibri" w:cstheme="minorHAnsi"/>
          <w:b/>
          <w:sz w:val="36"/>
          <w:szCs w:val="42"/>
        </w:rPr>
        <w:br/>
        <w:t xml:space="preserve">NISE Network Explore Science: </w:t>
      </w:r>
      <w:r w:rsidRPr="00E960BD">
        <w:rPr>
          <w:rFonts w:ascii="Calibri" w:hAnsi="Calibri" w:cstheme="minorHAnsi"/>
          <w:b/>
          <w:sz w:val="36"/>
          <w:szCs w:val="42"/>
        </w:rPr>
        <w:t>Earth and Space Toolkits</w:t>
      </w:r>
    </w:p>
    <w:p w14:paraId="0BE4A708" w14:textId="77777777" w:rsidR="00781E5D" w:rsidRDefault="00781E5D" w:rsidP="00781E5D">
      <w:pPr>
        <w:ind w:left="-270" w:right="-450"/>
        <w:rPr>
          <w:rFonts w:ascii="Calibri" w:hAnsi="Calibri" w:cstheme="minorHAnsi"/>
          <w:b/>
          <w:sz w:val="36"/>
          <w:szCs w:val="42"/>
        </w:rPr>
      </w:pPr>
    </w:p>
    <w:p w14:paraId="3E4C2C34" w14:textId="4AFD063F" w:rsidR="00781E5D" w:rsidRDefault="001D23CB" w:rsidP="00781E5D">
      <w:pPr>
        <w:ind w:left="-270" w:right="-450"/>
        <w:rPr>
          <w:rFonts w:ascii="Calibri" w:hAnsi="Calibri" w:cstheme="minorHAnsi"/>
          <w:b/>
          <w:sz w:val="36"/>
          <w:szCs w:val="42"/>
        </w:rPr>
      </w:pPr>
      <w:r w:rsidRPr="00E960BD">
        <w:rPr>
          <w:rFonts w:ascii="Calibri" w:hAnsi="Calibri" w:cstheme="minorHAnsi"/>
          <w:sz w:val="28"/>
          <w:szCs w:val="32"/>
        </w:rPr>
        <w:t>Rev 9-</w:t>
      </w:r>
      <w:r w:rsidR="00643B5F">
        <w:rPr>
          <w:rFonts w:ascii="Calibri" w:hAnsi="Calibri" w:cstheme="minorHAnsi"/>
          <w:sz w:val="28"/>
          <w:szCs w:val="32"/>
        </w:rPr>
        <w:t>18</w:t>
      </w:r>
      <w:r w:rsidRPr="00E960BD">
        <w:rPr>
          <w:rFonts w:ascii="Calibri" w:hAnsi="Calibri" w:cstheme="minorHAnsi"/>
          <w:sz w:val="28"/>
          <w:szCs w:val="32"/>
        </w:rPr>
        <w:t>-18</w:t>
      </w:r>
    </w:p>
    <w:p w14:paraId="50879CFB" w14:textId="0B48AB13" w:rsidR="001311AC" w:rsidRPr="00781E5D" w:rsidRDefault="001311AC" w:rsidP="00781E5D">
      <w:pPr>
        <w:ind w:left="-270" w:right="-450"/>
        <w:rPr>
          <w:rFonts w:ascii="Calibri" w:hAnsi="Calibri" w:cstheme="minorHAnsi"/>
          <w:b/>
          <w:sz w:val="36"/>
          <w:szCs w:val="42"/>
        </w:rPr>
      </w:pPr>
      <w:r w:rsidRPr="00E960BD">
        <w:rPr>
          <w:rFonts w:ascii="Calibri" w:hAnsi="Calibri" w:cstheme="minorHAnsi"/>
          <w:i/>
        </w:rPr>
        <w:t>_____________________________________________________________________________________</w:t>
      </w:r>
    </w:p>
    <w:p w14:paraId="7D9E2CFC" w14:textId="77777777" w:rsidR="005D1C96" w:rsidRPr="00E960BD" w:rsidRDefault="005D1C96" w:rsidP="00D75E6A">
      <w:pPr>
        <w:pStyle w:val="Heading2"/>
        <w:spacing w:before="0"/>
        <w:ind w:left="0"/>
        <w:rPr>
          <w:rFonts w:cstheme="minorHAnsi"/>
          <w:sz w:val="16"/>
          <w:szCs w:val="16"/>
        </w:rPr>
      </w:pPr>
    </w:p>
    <w:p w14:paraId="3BCE4ECD" w14:textId="38C027B3" w:rsidR="001D23CB" w:rsidRPr="00753433" w:rsidRDefault="001D23CB" w:rsidP="00753433">
      <w:pPr>
        <w:pStyle w:val="Heading2"/>
        <w:ind w:left="0"/>
        <w:rPr>
          <w:rFonts w:cstheme="minorHAnsi"/>
          <w:szCs w:val="26"/>
        </w:rPr>
      </w:pPr>
      <w:r w:rsidRPr="00E960BD">
        <w:rPr>
          <w:rFonts w:cstheme="minorHAnsi"/>
          <w:szCs w:val="26"/>
        </w:rPr>
        <w:t xml:space="preserve">ASTC </w:t>
      </w:r>
      <w:r w:rsidR="00753433">
        <w:rPr>
          <w:rFonts w:cstheme="minorHAnsi"/>
          <w:szCs w:val="26"/>
        </w:rPr>
        <w:t xml:space="preserve">2018 </w:t>
      </w:r>
      <w:r w:rsidRPr="00E960BD">
        <w:rPr>
          <w:rFonts w:cstheme="minorHAnsi"/>
          <w:szCs w:val="26"/>
        </w:rPr>
        <w:t>CONFERNECE SESSION</w:t>
      </w:r>
      <w:r w:rsidR="00043851" w:rsidRPr="00E960BD">
        <w:rPr>
          <w:rFonts w:cstheme="minorHAnsi"/>
          <w:szCs w:val="26"/>
        </w:rPr>
        <w:t xml:space="preserve"> PRESENTERS</w:t>
      </w:r>
      <w:r w:rsidRPr="00E960BD">
        <w:rPr>
          <w:rFonts w:cstheme="minorHAnsi"/>
          <w:szCs w:val="26"/>
        </w:rPr>
        <w:t xml:space="preserve"> </w:t>
      </w:r>
      <w:r w:rsidRPr="00E960BD">
        <w:rPr>
          <w:rFonts w:cstheme="minorHAnsi"/>
          <w:szCs w:val="26"/>
        </w:rPr>
        <w:br/>
      </w:r>
      <w:r w:rsidRPr="00E960BD">
        <w:rPr>
          <w:rFonts w:cstheme="minorHAnsi"/>
          <w:i/>
          <w:szCs w:val="26"/>
        </w:rPr>
        <w:t>From Thin Mints to Thin Films:  Museum Partnerships Engaging the Girl Scouts in STEM Education</w:t>
      </w:r>
    </w:p>
    <w:p w14:paraId="3830BDA7" w14:textId="657A751D" w:rsidR="001311AC" w:rsidRPr="00E960BD" w:rsidRDefault="001311AC" w:rsidP="00D75E6A">
      <w:pPr>
        <w:pStyle w:val="Heading2"/>
        <w:spacing w:before="0"/>
        <w:ind w:left="0"/>
        <w:rPr>
          <w:rFonts w:cstheme="minorHAnsi"/>
          <w:szCs w:val="26"/>
        </w:rPr>
      </w:pPr>
    </w:p>
    <w:p w14:paraId="221C9E91" w14:textId="5DFFF388" w:rsidR="00607688" w:rsidRPr="00643B5F" w:rsidRDefault="00607688" w:rsidP="00643B5F">
      <w:pPr>
        <w:pStyle w:val="ListParagraph"/>
        <w:widowControl w:val="0"/>
        <w:numPr>
          <w:ilvl w:val="0"/>
          <w:numId w:val="11"/>
        </w:numPr>
        <w:tabs>
          <w:tab w:val="left" w:pos="1002"/>
          <w:tab w:val="left" w:pos="1003"/>
        </w:tabs>
        <w:autoSpaceDE w:val="0"/>
        <w:autoSpaceDN w:val="0"/>
        <w:spacing w:line="276" w:lineRule="auto"/>
        <w:rPr>
          <w:rFonts w:ascii="Calibri" w:hAnsi="Calibri" w:cstheme="minorHAnsi"/>
        </w:rPr>
      </w:pPr>
      <w:r w:rsidRPr="00E960BD">
        <w:rPr>
          <w:rFonts w:ascii="Calibri" w:hAnsi="Calibri" w:cstheme="minorHAnsi"/>
        </w:rPr>
        <w:t>Pam</w:t>
      </w:r>
      <w:r w:rsidR="0042717B" w:rsidRPr="00E960BD">
        <w:rPr>
          <w:rFonts w:ascii="Calibri" w:hAnsi="Calibri" w:cstheme="minorHAnsi"/>
        </w:rPr>
        <w:t>ela</w:t>
      </w:r>
      <w:r w:rsidRPr="00E960BD">
        <w:rPr>
          <w:rFonts w:ascii="Calibri" w:hAnsi="Calibri" w:cstheme="minorHAnsi"/>
        </w:rPr>
        <w:t xml:space="preserve"> Harman, SETI Institute</w:t>
      </w:r>
      <w:r w:rsidR="001D23CB" w:rsidRPr="00E960BD">
        <w:rPr>
          <w:rFonts w:ascii="Calibri" w:hAnsi="Calibri"/>
        </w:rPr>
        <w:t xml:space="preserve">, </w:t>
      </w:r>
      <w:r w:rsidR="001D23CB" w:rsidRPr="00E960BD">
        <w:rPr>
          <w:rFonts w:ascii="Calibri" w:hAnsi="Calibri" w:cstheme="minorHAnsi"/>
        </w:rPr>
        <w:t xml:space="preserve">Reaching </w:t>
      </w:r>
      <w:r w:rsidR="00FB5475">
        <w:rPr>
          <w:rFonts w:ascii="Calibri" w:hAnsi="Calibri" w:cstheme="minorHAnsi"/>
        </w:rPr>
        <w:t>for the</w:t>
      </w:r>
      <w:r w:rsidR="006D1951">
        <w:rPr>
          <w:rFonts w:ascii="Calibri" w:hAnsi="Calibri" w:cstheme="minorHAnsi"/>
        </w:rPr>
        <w:t xml:space="preserve"> Stars: </w:t>
      </w:r>
      <w:r w:rsidR="001D23CB" w:rsidRPr="00E960BD">
        <w:rPr>
          <w:rFonts w:ascii="Calibri" w:hAnsi="Calibri" w:cstheme="minorHAnsi"/>
        </w:rPr>
        <w:t>NASA Science for Girl Scouts</w:t>
      </w:r>
      <w:r w:rsidR="00643B5F">
        <w:rPr>
          <w:rFonts w:ascii="Calibri" w:hAnsi="Calibri" w:cstheme="minorHAnsi"/>
        </w:rPr>
        <w:t xml:space="preserve">, </w:t>
      </w:r>
      <w:r w:rsidR="009B7383" w:rsidRPr="00643B5F">
        <w:rPr>
          <w:rFonts w:ascii="Calibri" w:hAnsi="Calibri" w:cstheme="minorHAnsi"/>
        </w:rPr>
        <w:t xml:space="preserve">pharman@seti.org  </w:t>
      </w:r>
    </w:p>
    <w:p w14:paraId="50822325" w14:textId="0BF4CDBE" w:rsidR="00155241" w:rsidRPr="00E960BD" w:rsidRDefault="001D23CB" w:rsidP="005D1C96">
      <w:pPr>
        <w:pStyle w:val="ListParagraph"/>
        <w:widowControl w:val="0"/>
        <w:numPr>
          <w:ilvl w:val="0"/>
          <w:numId w:val="11"/>
        </w:numPr>
        <w:tabs>
          <w:tab w:val="left" w:pos="1002"/>
          <w:tab w:val="left" w:pos="1003"/>
        </w:tabs>
        <w:autoSpaceDE w:val="0"/>
        <w:autoSpaceDN w:val="0"/>
        <w:spacing w:line="276" w:lineRule="auto"/>
        <w:rPr>
          <w:rFonts w:ascii="Calibri" w:hAnsi="Calibri" w:cstheme="minorHAnsi"/>
        </w:rPr>
      </w:pPr>
      <w:r w:rsidRPr="00E960BD">
        <w:rPr>
          <w:rFonts w:ascii="Calibri" w:hAnsi="Calibri" w:cstheme="minorHAnsi"/>
        </w:rPr>
        <w:t xml:space="preserve">Catherine </w:t>
      </w:r>
      <w:r w:rsidR="00E960BD" w:rsidRPr="00E960BD">
        <w:rPr>
          <w:rFonts w:ascii="Calibri" w:hAnsi="Calibri" w:cstheme="minorHAnsi"/>
        </w:rPr>
        <w:t>McCarthy</w:t>
      </w:r>
      <w:r w:rsidR="00155241" w:rsidRPr="00E960BD">
        <w:rPr>
          <w:rFonts w:ascii="Calibri" w:hAnsi="Calibri" w:cstheme="minorHAnsi"/>
        </w:rPr>
        <w:t>, NISE Network</w:t>
      </w:r>
      <w:r w:rsidR="00E960BD" w:rsidRPr="00E960BD">
        <w:rPr>
          <w:rFonts w:ascii="Calibri" w:hAnsi="Calibri" w:cstheme="minorHAnsi"/>
        </w:rPr>
        <w:t xml:space="preserve"> &amp;</w:t>
      </w:r>
      <w:r w:rsidRPr="00E960BD">
        <w:rPr>
          <w:rFonts w:ascii="Calibri" w:hAnsi="Calibri" w:cstheme="minorHAnsi"/>
        </w:rPr>
        <w:t xml:space="preserve"> Science Museum of Minnesota</w:t>
      </w:r>
      <w:r w:rsidR="00643B5F">
        <w:rPr>
          <w:rFonts w:ascii="Calibri" w:hAnsi="Calibri" w:cstheme="minorHAnsi"/>
        </w:rPr>
        <w:t xml:space="preserve">, </w:t>
      </w:r>
      <w:r w:rsidRPr="00E960BD">
        <w:rPr>
          <w:rFonts w:ascii="Calibri" w:hAnsi="Calibri" w:cstheme="minorHAnsi"/>
        </w:rPr>
        <w:t>cmccarthy@smm.org</w:t>
      </w:r>
      <w:r w:rsidR="00155241" w:rsidRPr="00E960BD">
        <w:rPr>
          <w:rFonts w:ascii="Calibri" w:hAnsi="Calibri" w:cstheme="minorHAnsi"/>
        </w:rPr>
        <w:t xml:space="preserve"> </w:t>
      </w:r>
    </w:p>
    <w:p w14:paraId="134F9548" w14:textId="6D2E3451" w:rsidR="001D23CB" w:rsidRPr="00E960BD" w:rsidRDefault="001D23CB" w:rsidP="001D23CB">
      <w:pPr>
        <w:pStyle w:val="ListParagraph"/>
        <w:widowControl w:val="0"/>
        <w:numPr>
          <w:ilvl w:val="0"/>
          <w:numId w:val="11"/>
        </w:numPr>
        <w:tabs>
          <w:tab w:val="left" w:pos="1002"/>
          <w:tab w:val="left" w:pos="1003"/>
        </w:tabs>
        <w:autoSpaceDE w:val="0"/>
        <w:autoSpaceDN w:val="0"/>
        <w:spacing w:line="276" w:lineRule="auto"/>
        <w:rPr>
          <w:rFonts w:ascii="Calibri" w:hAnsi="Calibri" w:cstheme="minorHAnsi"/>
        </w:rPr>
      </w:pPr>
      <w:r w:rsidRPr="00E960BD">
        <w:rPr>
          <w:rFonts w:ascii="Calibri" w:hAnsi="Calibri" w:cstheme="minorHAnsi"/>
        </w:rPr>
        <w:t>Joelle Adolfi, Rochester Museum &amp; Science Center, jadolfi@rmsc.org</w:t>
      </w:r>
    </w:p>
    <w:p w14:paraId="35430094" w14:textId="59109B99" w:rsidR="009B7383" w:rsidRPr="00E960BD" w:rsidRDefault="001D23CB" w:rsidP="00E960BD">
      <w:pPr>
        <w:pStyle w:val="ListParagraph"/>
        <w:widowControl w:val="0"/>
        <w:numPr>
          <w:ilvl w:val="0"/>
          <w:numId w:val="11"/>
        </w:numPr>
        <w:tabs>
          <w:tab w:val="left" w:pos="1002"/>
          <w:tab w:val="left" w:pos="1003"/>
        </w:tabs>
        <w:autoSpaceDE w:val="0"/>
        <w:autoSpaceDN w:val="0"/>
        <w:spacing w:line="276" w:lineRule="auto"/>
        <w:rPr>
          <w:rFonts w:ascii="Calibri" w:hAnsi="Calibri"/>
        </w:rPr>
      </w:pPr>
      <w:r w:rsidRPr="00E960BD">
        <w:rPr>
          <w:rFonts w:ascii="Calibri" w:hAnsi="Calibri" w:cstheme="minorHAnsi"/>
        </w:rPr>
        <w:t>Kristen Martin, The Tech Museum of Innovation, kmartin@thetech.org</w:t>
      </w:r>
    </w:p>
    <w:p w14:paraId="48F51EBD" w14:textId="77777777" w:rsidR="00753433" w:rsidRDefault="00753433" w:rsidP="006055F4">
      <w:pPr>
        <w:spacing w:before="240"/>
        <w:rPr>
          <w:rFonts w:ascii="Calibri" w:hAnsi="Calibri" w:cstheme="minorHAnsi"/>
          <w:b/>
          <w:sz w:val="28"/>
          <w:szCs w:val="26"/>
        </w:rPr>
      </w:pPr>
    </w:p>
    <w:p w14:paraId="09587DEA" w14:textId="33794ED2" w:rsidR="00A9592F" w:rsidRPr="00E960BD" w:rsidRDefault="008823DC" w:rsidP="006055F4">
      <w:pPr>
        <w:spacing w:before="240"/>
        <w:rPr>
          <w:rFonts w:ascii="Calibri" w:hAnsi="Calibri" w:cstheme="minorHAnsi"/>
          <w:b/>
          <w:sz w:val="28"/>
          <w:szCs w:val="26"/>
        </w:rPr>
      </w:pPr>
      <w:r w:rsidRPr="00E960BD">
        <w:rPr>
          <w:rFonts w:ascii="Calibri" w:hAnsi="Calibri" w:cstheme="minorHAnsi"/>
          <w:b/>
          <w:sz w:val="28"/>
          <w:szCs w:val="26"/>
        </w:rPr>
        <w:t>GIRL SCOUTS OF THE USA and GIRL SCOUT STARS RESOURCES</w:t>
      </w:r>
    </w:p>
    <w:p w14:paraId="2869CD1C" w14:textId="1C6A4BB1" w:rsidR="008823DC" w:rsidRPr="00E960BD" w:rsidRDefault="008823DC" w:rsidP="008823DC">
      <w:pPr>
        <w:pStyle w:val="ListParagraph"/>
        <w:numPr>
          <w:ilvl w:val="0"/>
          <w:numId w:val="27"/>
        </w:numPr>
        <w:rPr>
          <w:rFonts w:ascii="Calibri" w:hAnsi="Calibri" w:cstheme="minorHAnsi"/>
        </w:rPr>
      </w:pPr>
      <w:r w:rsidRPr="00E960BD">
        <w:rPr>
          <w:rFonts w:ascii="Calibri" w:hAnsi="Calibri" w:cstheme="minorHAnsi"/>
        </w:rPr>
        <w:t>Girl Scouts</w:t>
      </w:r>
      <w:r w:rsidR="006746F3" w:rsidRPr="00E960BD">
        <w:rPr>
          <w:rFonts w:ascii="Calibri" w:hAnsi="Calibri" w:cstheme="minorHAnsi"/>
        </w:rPr>
        <w:t xml:space="preserve"> Stars Splash page:</w:t>
      </w:r>
      <w:r w:rsidRPr="00E960BD">
        <w:rPr>
          <w:rFonts w:ascii="Calibri" w:hAnsi="Calibri" w:cstheme="minorHAnsi"/>
        </w:rPr>
        <w:t xml:space="preserve"> </w:t>
      </w:r>
      <w:hyperlink r:id="rId7" w:history="1">
        <w:r w:rsidR="006746F3" w:rsidRPr="00E960BD">
          <w:rPr>
            <w:rStyle w:val="Hyperlink"/>
            <w:rFonts w:ascii="Calibri" w:hAnsi="Calibri" w:cstheme="minorHAnsi"/>
          </w:rPr>
          <w:t>https://www.seti.org/girlscoutstars</w:t>
        </w:r>
      </w:hyperlink>
      <w:r w:rsidR="006746F3" w:rsidRPr="00E960BD">
        <w:rPr>
          <w:rFonts w:ascii="Calibri" w:hAnsi="Calibri" w:cstheme="minorHAnsi"/>
        </w:rPr>
        <w:t xml:space="preserve"> </w:t>
      </w:r>
    </w:p>
    <w:p w14:paraId="7DEE7007" w14:textId="256A6D98" w:rsidR="008823DC" w:rsidRPr="00E960BD" w:rsidRDefault="008823DC" w:rsidP="008823DC">
      <w:pPr>
        <w:pStyle w:val="ListParagraph"/>
        <w:numPr>
          <w:ilvl w:val="0"/>
          <w:numId w:val="27"/>
        </w:numPr>
        <w:rPr>
          <w:rFonts w:ascii="Calibri" w:hAnsi="Calibri" w:cstheme="minorHAnsi"/>
        </w:rPr>
      </w:pPr>
      <w:r w:rsidRPr="00E960BD">
        <w:rPr>
          <w:rFonts w:ascii="Calibri" w:hAnsi="Calibri" w:cstheme="minorHAnsi"/>
        </w:rPr>
        <w:t>Girl Scouts of the USA</w:t>
      </w:r>
      <w:r w:rsidR="006746F3" w:rsidRPr="00E960BD">
        <w:rPr>
          <w:rFonts w:ascii="Calibri" w:hAnsi="Calibri" w:cstheme="minorHAnsi"/>
        </w:rPr>
        <w:t xml:space="preserve"> shop (to purchase badges):</w:t>
      </w:r>
      <w:r w:rsidRPr="00E960BD">
        <w:rPr>
          <w:rFonts w:ascii="Calibri" w:hAnsi="Calibri" w:cstheme="minorHAnsi"/>
        </w:rPr>
        <w:t xml:space="preserve"> </w:t>
      </w:r>
      <w:hyperlink r:id="rId8" w:history="1">
        <w:r w:rsidR="006746F3" w:rsidRPr="00E960BD">
          <w:rPr>
            <w:rStyle w:val="Hyperlink"/>
            <w:rFonts w:ascii="Calibri" w:hAnsi="Calibri" w:cstheme="minorHAnsi"/>
          </w:rPr>
          <w:t>https://www.girlscoutshop.com</w:t>
        </w:r>
      </w:hyperlink>
      <w:r w:rsidR="006746F3" w:rsidRPr="00E960BD">
        <w:rPr>
          <w:rFonts w:ascii="Calibri" w:hAnsi="Calibri" w:cstheme="minorHAnsi"/>
        </w:rPr>
        <w:t xml:space="preserve"> </w:t>
      </w:r>
    </w:p>
    <w:p w14:paraId="26DB73BF" w14:textId="3BDCB831" w:rsidR="000A255D" w:rsidRPr="00E960BD" w:rsidRDefault="008823DC" w:rsidP="008823DC">
      <w:pPr>
        <w:pStyle w:val="ListParagraph"/>
        <w:numPr>
          <w:ilvl w:val="0"/>
          <w:numId w:val="27"/>
        </w:numPr>
        <w:rPr>
          <w:rFonts w:ascii="Calibri" w:hAnsi="Calibri" w:cstheme="minorHAnsi"/>
        </w:rPr>
      </w:pPr>
      <w:r w:rsidRPr="00E960BD">
        <w:rPr>
          <w:rFonts w:ascii="Calibri" w:hAnsi="Calibri"/>
        </w:rPr>
        <w:t>Girl Scouts of the USA</w:t>
      </w:r>
      <w:r w:rsidR="00D75E6A" w:rsidRPr="00E960BD">
        <w:rPr>
          <w:rFonts w:ascii="Calibri" w:hAnsi="Calibri"/>
        </w:rPr>
        <w:t xml:space="preserve"> and</w:t>
      </w:r>
      <w:r w:rsidRPr="00E960BD">
        <w:rPr>
          <w:rFonts w:ascii="Calibri" w:hAnsi="Calibri"/>
        </w:rPr>
        <w:t xml:space="preserve"> </w:t>
      </w:r>
      <w:r w:rsidR="006746F3" w:rsidRPr="00E960BD">
        <w:rPr>
          <w:rFonts w:ascii="Calibri" w:hAnsi="Calibri" w:cstheme="minorHAnsi"/>
        </w:rPr>
        <w:t>Badge Explorer:</w:t>
      </w:r>
      <w:r w:rsidRPr="00E960BD">
        <w:rPr>
          <w:rFonts w:ascii="Calibri" w:hAnsi="Calibri" w:cstheme="minorHAnsi"/>
        </w:rPr>
        <w:t xml:space="preserve"> </w:t>
      </w:r>
      <w:hyperlink r:id="rId9" w:history="1">
        <w:r w:rsidRPr="00E960BD">
          <w:rPr>
            <w:rStyle w:val="Hyperlink"/>
            <w:rFonts w:ascii="Calibri" w:hAnsi="Calibri" w:cstheme="minorHAnsi"/>
          </w:rPr>
          <w:t>https://www.girlscouts.org/badgeexplorer</w:t>
        </w:r>
      </w:hyperlink>
      <w:r w:rsidRPr="00E960BD">
        <w:rPr>
          <w:rFonts w:ascii="Calibri" w:hAnsi="Calibri" w:cstheme="minorHAnsi"/>
        </w:rPr>
        <w:t xml:space="preserve"> </w:t>
      </w:r>
    </w:p>
    <w:p w14:paraId="2692F36B" w14:textId="77777777" w:rsidR="00EC25F5" w:rsidRPr="00E960BD" w:rsidRDefault="00EC25F5" w:rsidP="00EC25F5">
      <w:pPr>
        <w:pStyle w:val="ListParagraph"/>
        <w:numPr>
          <w:ilvl w:val="0"/>
          <w:numId w:val="27"/>
        </w:numPr>
        <w:ind w:right="-86"/>
        <w:rPr>
          <w:rFonts w:ascii="Calibri" w:hAnsi="Calibri" w:cstheme="minorHAnsi"/>
        </w:rPr>
      </w:pPr>
      <w:r w:rsidRPr="00E960BD">
        <w:rPr>
          <w:rFonts w:ascii="Calibri" w:hAnsi="Calibri" w:cstheme="minorHAnsi"/>
        </w:rPr>
        <w:t>Girl Scout Council Finder</w:t>
      </w:r>
    </w:p>
    <w:p w14:paraId="6E9128CF" w14:textId="77777777" w:rsidR="00EC25F5" w:rsidRPr="00E960BD" w:rsidRDefault="00A13649" w:rsidP="00EC25F5">
      <w:pPr>
        <w:ind w:right="-86" w:firstLine="720"/>
        <w:rPr>
          <w:rFonts w:ascii="Calibri" w:hAnsi="Calibri" w:cstheme="minorHAnsi"/>
        </w:rPr>
      </w:pPr>
      <w:hyperlink r:id="rId10" w:history="1">
        <w:r w:rsidR="00EC25F5" w:rsidRPr="00E960BD">
          <w:rPr>
            <w:rStyle w:val="Hyperlink"/>
            <w:rFonts w:ascii="Calibri" w:hAnsi="Calibri" w:cstheme="minorHAnsi"/>
          </w:rPr>
          <w:t>https://www.girlscouts.org/en/about-girl-scouts/join/council-finder.html</w:t>
        </w:r>
      </w:hyperlink>
      <w:r w:rsidR="00EC25F5" w:rsidRPr="00E960BD">
        <w:rPr>
          <w:rFonts w:ascii="Calibri" w:hAnsi="Calibri" w:cstheme="minorHAnsi"/>
        </w:rPr>
        <w:t xml:space="preserve"> </w:t>
      </w:r>
    </w:p>
    <w:p w14:paraId="0CC52C59" w14:textId="77777777" w:rsidR="00264252" w:rsidRPr="00E960BD" w:rsidRDefault="00264252" w:rsidP="00264252">
      <w:pPr>
        <w:rPr>
          <w:rFonts w:ascii="Calibri" w:hAnsi="Calibri" w:cstheme="minorHAnsi"/>
          <w:b/>
          <w:sz w:val="26"/>
          <w:szCs w:val="26"/>
        </w:rPr>
      </w:pPr>
    </w:p>
    <w:p w14:paraId="7EA916C4" w14:textId="77777777" w:rsidR="00753433" w:rsidRDefault="00753433" w:rsidP="001D23CB">
      <w:pPr>
        <w:pStyle w:val="BodyText"/>
        <w:rPr>
          <w:rFonts w:cstheme="minorHAnsi"/>
          <w:b/>
          <w:sz w:val="28"/>
          <w:szCs w:val="26"/>
        </w:rPr>
      </w:pPr>
    </w:p>
    <w:p w14:paraId="199B29B0" w14:textId="77777777" w:rsidR="001D23CB" w:rsidRDefault="001D23CB" w:rsidP="001D23CB">
      <w:pPr>
        <w:pStyle w:val="BodyText"/>
        <w:rPr>
          <w:rFonts w:cstheme="minorHAnsi"/>
          <w:b/>
          <w:sz w:val="28"/>
          <w:szCs w:val="26"/>
        </w:rPr>
      </w:pPr>
      <w:r w:rsidRPr="00E960BD">
        <w:rPr>
          <w:rFonts w:cstheme="minorHAnsi"/>
          <w:b/>
          <w:sz w:val="28"/>
          <w:szCs w:val="26"/>
        </w:rPr>
        <w:t>RECORDINGS OF NISE NETWORK ONLINE WORKSHOPS</w:t>
      </w:r>
    </w:p>
    <w:p w14:paraId="06E44746" w14:textId="77777777" w:rsidR="00753433" w:rsidRPr="00E960BD" w:rsidRDefault="00753433" w:rsidP="001D23CB">
      <w:pPr>
        <w:pStyle w:val="BodyText"/>
        <w:rPr>
          <w:rFonts w:cstheme="minorHAnsi"/>
          <w:b/>
          <w:sz w:val="28"/>
          <w:szCs w:val="26"/>
        </w:rPr>
      </w:pPr>
    </w:p>
    <w:p w14:paraId="709B0B4B" w14:textId="6952695F" w:rsidR="001D23CB" w:rsidRPr="00E960BD" w:rsidRDefault="001D23CB" w:rsidP="003562F3">
      <w:pPr>
        <w:pStyle w:val="BodyText"/>
        <w:numPr>
          <w:ilvl w:val="0"/>
          <w:numId w:val="29"/>
        </w:numPr>
      </w:pPr>
      <w:r w:rsidRPr="00E960BD">
        <w:rPr>
          <w:rFonts w:eastAsia="Times New Roman" w:cs="Times New Roman"/>
          <w:b/>
        </w:rPr>
        <w:t xml:space="preserve">Online Workshop: </w:t>
      </w:r>
      <w:r w:rsidR="00EC25F5" w:rsidRPr="00E960BD">
        <w:rPr>
          <w:rFonts w:eastAsia="Times New Roman" w:cs="Times New Roman"/>
          <w:b/>
        </w:rPr>
        <w:t>Girl Scouts &amp; STEM: New Space Science Badges and Connections to the Explore S</w:t>
      </w:r>
      <w:r w:rsidR="00F960EB">
        <w:rPr>
          <w:rFonts w:eastAsia="Times New Roman" w:cs="Times New Roman"/>
          <w:b/>
        </w:rPr>
        <w:t xml:space="preserve">cience: Earth &amp; Space Toolkits </w:t>
      </w:r>
      <w:r w:rsidRPr="00E960BD">
        <w:rPr>
          <w:rFonts w:eastAsia="Times New Roman" w:cs="Times New Roman"/>
          <w:b/>
        </w:rPr>
        <w:t xml:space="preserve">(Recorded </w:t>
      </w:r>
      <w:r w:rsidR="00EC25F5" w:rsidRPr="00E960BD">
        <w:rPr>
          <w:rFonts w:eastAsia="Times New Roman" w:cs="Times New Roman"/>
          <w:b/>
        </w:rPr>
        <w:t>8/21</w:t>
      </w:r>
      <w:r w:rsidRPr="00E960BD">
        <w:rPr>
          <w:rFonts w:eastAsia="Times New Roman" w:cs="Times New Roman"/>
          <w:b/>
        </w:rPr>
        <w:t>/201</w:t>
      </w:r>
      <w:r w:rsidR="00EC25F5" w:rsidRPr="00E960BD">
        <w:rPr>
          <w:rFonts w:eastAsia="Times New Roman" w:cs="Times New Roman"/>
          <w:b/>
        </w:rPr>
        <w:t>8</w:t>
      </w:r>
      <w:r w:rsidRPr="00E960BD">
        <w:rPr>
          <w:rFonts w:eastAsia="Times New Roman" w:cs="Times New Roman"/>
          <w:b/>
        </w:rPr>
        <w:t>)</w:t>
      </w:r>
      <w:r w:rsidR="00EC25F5" w:rsidRPr="00E960BD">
        <w:rPr>
          <w:rFonts w:eastAsia="Times New Roman" w:cs="Times New Roman"/>
          <w:b/>
        </w:rPr>
        <w:br/>
      </w:r>
      <w:r w:rsidR="00F960EB" w:rsidRPr="00F960EB">
        <w:t>http://nisenet.org/catalog/online-workshop-girl-scouts-and-stem-new-space-science-badges-and-opportunities-connect</w:t>
      </w:r>
    </w:p>
    <w:p w14:paraId="7BFE2DE9" w14:textId="77777777" w:rsidR="00EC25F5" w:rsidRPr="00E960BD" w:rsidRDefault="00EC25F5" w:rsidP="003562F3">
      <w:pPr>
        <w:rPr>
          <w:rFonts w:ascii="Calibri" w:hAnsi="Calibri"/>
        </w:rPr>
      </w:pPr>
    </w:p>
    <w:p w14:paraId="789043F7" w14:textId="77777777" w:rsidR="001D23CB" w:rsidRPr="00E960BD" w:rsidRDefault="001D23CB" w:rsidP="001D23CB">
      <w:pPr>
        <w:pStyle w:val="ListParagraph"/>
        <w:numPr>
          <w:ilvl w:val="0"/>
          <w:numId w:val="29"/>
        </w:numPr>
        <w:rPr>
          <w:rFonts w:ascii="Calibri" w:hAnsi="Calibri" w:cstheme="minorHAnsi"/>
          <w:b/>
        </w:rPr>
      </w:pPr>
      <w:r w:rsidRPr="00E960BD">
        <w:rPr>
          <w:rFonts w:ascii="Calibri" w:hAnsi="Calibri" w:cstheme="minorHAnsi"/>
          <w:b/>
        </w:rPr>
        <w:t>Online Workshop: Museum Community Partnerships – Girl Scouts (Recorded 11/14/2017)</w:t>
      </w:r>
    </w:p>
    <w:p w14:paraId="518C4042" w14:textId="77777777" w:rsidR="001D23CB" w:rsidRPr="00E960BD" w:rsidRDefault="00A13649" w:rsidP="001D23CB">
      <w:pPr>
        <w:pStyle w:val="ListParagraph"/>
        <w:spacing w:before="240" w:after="240"/>
        <w:rPr>
          <w:rFonts w:ascii="Calibri" w:hAnsi="Calibri" w:cstheme="minorHAnsi"/>
        </w:rPr>
      </w:pPr>
      <w:hyperlink r:id="rId11" w:history="1">
        <w:r w:rsidR="001D23CB" w:rsidRPr="00E960BD">
          <w:rPr>
            <w:rStyle w:val="Hyperlink"/>
            <w:rFonts w:ascii="Calibri" w:hAnsi="Calibri" w:cstheme="minorHAnsi"/>
          </w:rPr>
          <w:t>http://nisenet.org/catalog/online-workshop-museum-community-partnerships-part-2-girl-scouts-recorded</w:t>
        </w:r>
      </w:hyperlink>
      <w:r w:rsidR="001D23CB" w:rsidRPr="00E960BD">
        <w:rPr>
          <w:rFonts w:ascii="Calibri" w:hAnsi="Calibri" w:cstheme="minorHAnsi"/>
        </w:rPr>
        <w:t xml:space="preserve"> </w:t>
      </w:r>
    </w:p>
    <w:p w14:paraId="070D2B98" w14:textId="77777777" w:rsidR="001D23CB" w:rsidRPr="00E960BD" w:rsidRDefault="001D23CB" w:rsidP="006055F4">
      <w:pPr>
        <w:rPr>
          <w:rFonts w:ascii="Calibri" w:hAnsi="Calibri" w:cstheme="minorHAnsi"/>
          <w:b/>
          <w:sz w:val="28"/>
          <w:szCs w:val="26"/>
        </w:rPr>
      </w:pPr>
    </w:p>
    <w:p w14:paraId="4F781F7D" w14:textId="77777777" w:rsidR="00E960BD" w:rsidRPr="00E960BD" w:rsidRDefault="00E960BD">
      <w:pPr>
        <w:rPr>
          <w:rFonts w:ascii="Calibri" w:hAnsi="Calibri" w:cstheme="minorHAnsi"/>
          <w:b/>
          <w:sz w:val="28"/>
          <w:szCs w:val="26"/>
        </w:rPr>
      </w:pPr>
      <w:r w:rsidRPr="00E960BD">
        <w:rPr>
          <w:rFonts w:ascii="Calibri" w:hAnsi="Calibri" w:cstheme="minorHAnsi"/>
          <w:b/>
          <w:sz w:val="28"/>
          <w:szCs w:val="26"/>
        </w:rPr>
        <w:br w:type="page"/>
      </w:r>
    </w:p>
    <w:p w14:paraId="09388A89" w14:textId="4E5CE7D5" w:rsidR="006055F4" w:rsidRPr="00E960BD" w:rsidRDefault="005D1C96" w:rsidP="003562F3">
      <w:pPr>
        <w:rPr>
          <w:rFonts w:ascii="Calibri" w:hAnsi="Calibri" w:cstheme="minorHAnsi"/>
          <w:b/>
          <w:sz w:val="28"/>
          <w:szCs w:val="26"/>
        </w:rPr>
      </w:pPr>
      <w:r w:rsidRPr="00E960BD">
        <w:rPr>
          <w:rFonts w:ascii="Calibri" w:hAnsi="Calibri" w:cstheme="minorHAnsi"/>
          <w:b/>
          <w:sz w:val="28"/>
          <w:szCs w:val="26"/>
        </w:rPr>
        <w:lastRenderedPageBreak/>
        <w:t xml:space="preserve">NISE NETWORK </w:t>
      </w:r>
      <w:r w:rsidR="00E960BD" w:rsidRPr="00E960BD">
        <w:rPr>
          <w:rFonts w:ascii="Calibri" w:hAnsi="Calibri" w:cstheme="minorHAnsi"/>
          <w:b/>
          <w:sz w:val="28"/>
          <w:szCs w:val="26"/>
        </w:rPr>
        <w:t xml:space="preserve"> </w:t>
      </w:r>
      <w:r w:rsidRPr="00E960BD">
        <w:rPr>
          <w:rFonts w:ascii="Calibri" w:hAnsi="Calibri" w:cstheme="minorHAnsi"/>
          <w:b/>
          <w:sz w:val="28"/>
          <w:szCs w:val="26"/>
        </w:rPr>
        <w:t>RESOURCES</w:t>
      </w:r>
    </w:p>
    <w:p w14:paraId="5D36C605" w14:textId="77777777" w:rsidR="00E960BD" w:rsidRPr="00E960BD" w:rsidRDefault="00E960BD" w:rsidP="003562F3">
      <w:pPr>
        <w:rPr>
          <w:rFonts w:ascii="Calibri" w:hAnsi="Calibri" w:cstheme="minorHAnsi"/>
          <w:b/>
          <w:sz w:val="28"/>
          <w:szCs w:val="26"/>
        </w:rPr>
      </w:pPr>
    </w:p>
    <w:p w14:paraId="1957A062" w14:textId="51B09F06" w:rsidR="00E960BD" w:rsidRPr="00E960BD" w:rsidRDefault="00E960BD" w:rsidP="003562F3">
      <w:pPr>
        <w:rPr>
          <w:rFonts w:ascii="Calibri" w:hAnsi="Calibri"/>
        </w:rPr>
      </w:pPr>
      <w:r w:rsidRPr="00E960BD">
        <w:rPr>
          <w:rFonts w:ascii="Calibri" w:hAnsi="Calibri" w:cstheme="minorHAnsi"/>
          <w:b/>
          <w:sz w:val="28"/>
          <w:szCs w:val="26"/>
        </w:rPr>
        <w:t>Collaborations:</w:t>
      </w:r>
    </w:p>
    <w:p w14:paraId="70AA8CC5" w14:textId="29441D56" w:rsidR="005D1C96" w:rsidRPr="00E960BD" w:rsidRDefault="005D1C96" w:rsidP="006055F4">
      <w:pPr>
        <w:pStyle w:val="ListParagraph"/>
        <w:numPr>
          <w:ilvl w:val="0"/>
          <w:numId w:val="33"/>
        </w:numPr>
        <w:spacing w:before="240" w:after="240"/>
        <w:rPr>
          <w:rFonts w:ascii="Calibri" w:hAnsi="Calibri" w:cstheme="minorHAnsi"/>
          <w:b/>
        </w:rPr>
      </w:pPr>
      <w:r w:rsidRPr="00E960BD">
        <w:rPr>
          <w:rFonts w:ascii="Calibri" w:hAnsi="Calibri" w:cstheme="minorHAnsi"/>
          <w:b/>
        </w:rPr>
        <w:t>Museum &amp; Community Partner</w:t>
      </w:r>
      <w:r w:rsidR="008B6F6A" w:rsidRPr="00E960BD">
        <w:rPr>
          <w:rFonts w:ascii="Calibri" w:hAnsi="Calibri" w:cstheme="minorHAnsi"/>
          <w:b/>
        </w:rPr>
        <w:t>ships: Collaboration Guide and Additional R</w:t>
      </w:r>
      <w:r w:rsidR="00D75E6A" w:rsidRPr="00E960BD">
        <w:rPr>
          <w:rFonts w:ascii="Calibri" w:hAnsi="Calibri" w:cstheme="minorHAnsi"/>
          <w:b/>
        </w:rPr>
        <w:t>esources</w:t>
      </w:r>
    </w:p>
    <w:p w14:paraId="1E09218A" w14:textId="77777777" w:rsidR="006055F4" w:rsidRPr="00E960BD" w:rsidRDefault="005D1C96" w:rsidP="006055F4">
      <w:pPr>
        <w:pStyle w:val="ListParagraph"/>
        <w:rPr>
          <w:rFonts w:ascii="Calibri" w:hAnsi="Calibri" w:cstheme="minorHAnsi"/>
        </w:rPr>
      </w:pPr>
      <w:r w:rsidRPr="00E960BD">
        <w:rPr>
          <w:rFonts w:ascii="Calibri" w:hAnsi="Calibri" w:cstheme="minorHAnsi"/>
        </w:rPr>
        <w:t xml:space="preserve">Museums can be a convener for Girl Scouts to bring together subject matter experts and Girl Scouts to </w:t>
      </w:r>
      <w:r w:rsidR="00846AB5" w:rsidRPr="00E960BD">
        <w:rPr>
          <w:rFonts w:ascii="Calibri" w:hAnsi="Calibri" w:cstheme="minorHAnsi"/>
        </w:rPr>
        <w:t xml:space="preserve">supplement and potentially </w:t>
      </w:r>
      <w:r w:rsidRPr="00E960BD">
        <w:rPr>
          <w:rFonts w:ascii="Calibri" w:hAnsi="Calibri" w:cstheme="minorHAnsi"/>
        </w:rPr>
        <w:t>satisfy these badge requirements. This guide offers an introduction to collaborations between museums and youth-serving community organizations. While this guide is designed specifically for museums and community organizations, much of the content contained in this document can be applied to all kinds and levels of partnerships. This guide includes an overview of why to collaborate, levels of partnerships, how to start a partnership, and a variety of resources to sustain and deepen your collaborative relati</w:t>
      </w:r>
      <w:r w:rsidR="006055F4" w:rsidRPr="00E960BD">
        <w:rPr>
          <w:rFonts w:ascii="Calibri" w:hAnsi="Calibri" w:cstheme="minorHAnsi"/>
        </w:rPr>
        <w:t>onships</w:t>
      </w:r>
    </w:p>
    <w:p w14:paraId="59E75DF2" w14:textId="1F6919A2" w:rsidR="005D1C96" w:rsidRPr="00E960BD" w:rsidRDefault="00A13649" w:rsidP="006055F4">
      <w:pPr>
        <w:pStyle w:val="ListParagraph"/>
        <w:rPr>
          <w:rFonts w:ascii="Calibri" w:hAnsi="Calibri" w:cstheme="minorHAnsi"/>
        </w:rPr>
      </w:pPr>
      <w:hyperlink r:id="rId12" w:history="1">
        <w:r w:rsidR="005D1C96" w:rsidRPr="00E960BD">
          <w:rPr>
            <w:rStyle w:val="Hyperlink"/>
            <w:rFonts w:ascii="Calibri" w:hAnsi="Calibri" w:cstheme="minorHAnsi"/>
          </w:rPr>
          <w:t>http://www.nisenet.org/collaboration-guide</w:t>
        </w:r>
      </w:hyperlink>
    </w:p>
    <w:p w14:paraId="12A2A921" w14:textId="77777777" w:rsidR="005D1C96" w:rsidRPr="00E960BD" w:rsidRDefault="005D1C96" w:rsidP="00043851">
      <w:pPr>
        <w:rPr>
          <w:rFonts w:ascii="Calibri" w:hAnsi="Calibri" w:cstheme="minorHAnsi"/>
        </w:rPr>
      </w:pPr>
    </w:p>
    <w:p w14:paraId="5FA67BB6" w14:textId="7FD197B2" w:rsidR="005D1C96" w:rsidRPr="00E960BD" w:rsidRDefault="005D1C96" w:rsidP="005D1C96">
      <w:pPr>
        <w:rPr>
          <w:rFonts w:ascii="Calibri" w:hAnsi="Calibri" w:cstheme="minorHAnsi"/>
          <w:b/>
        </w:rPr>
      </w:pPr>
      <w:r w:rsidRPr="00E960BD">
        <w:rPr>
          <w:rFonts w:ascii="Calibri" w:hAnsi="Calibri" w:cstheme="minorHAnsi"/>
          <w:b/>
        </w:rPr>
        <w:t xml:space="preserve">Using NISE Network’s </w:t>
      </w:r>
      <w:r w:rsidR="00D75E6A" w:rsidRPr="00E960BD">
        <w:rPr>
          <w:rFonts w:ascii="Calibri" w:hAnsi="Calibri" w:cstheme="minorHAnsi"/>
          <w:b/>
        </w:rPr>
        <w:t>Explore Science: Earth &amp; Space t</w:t>
      </w:r>
      <w:r w:rsidRPr="00E960BD">
        <w:rPr>
          <w:rFonts w:ascii="Calibri" w:hAnsi="Calibri" w:cstheme="minorHAnsi"/>
          <w:b/>
        </w:rPr>
        <w:t>oolkit</w:t>
      </w:r>
      <w:r w:rsidR="00E960BD" w:rsidRPr="00E960BD">
        <w:rPr>
          <w:rFonts w:ascii="Calibri" w:hAnsi="Calibri" w:cstheme="minorHAnsi"/>
          <w:b/>
        </w:rPr>
        <w:t>s</w:t>
      </w:r>
      <w:r w:rsidRPr="00E960BD">
        <w:rPr>
          <w:rFonts w:ascii="Calibri" w:hAnsi="Calibri" w:cstheme="minorHAnsi"/>
          <w:b/>
        </w:rPr>
        <w:t xml:space="preserve"> with the new Girl Scouts Space Science Badges </w:t>
      </w:r>
    </w:p>
    <w:p w14:paraId="10E4D029" w14:textId="77777777" w:rsidR="005D1C96" w:rsidRPr="00E960BD" w:rsidRDefault="005D1C96" w:rsidP="00043851">
      <w:pPr>
        <w:rPr>
          <w:rFonts w:ascii="Calibri" w:hAnsi="Calibri" w:cstheme="minorHAnsi"/>
        </w:rPr>
      </w:pPr>
    </w:p>
    <w:p w14:paraId="29FF968E" w14:textId="4807B805" w:rsidR="008B6F6A" w:rsidRPr="00E960BD" w:rsidRDefault="008B6F6A" w:rsidP="008B6F6A">
      <w:pPr>
        <w:rPr>
          <w:rFonts w:ascii="Calibri" w:hAnsi="Calibri" w:cstheme="minorHAnsi"/>
        </w:rPr>
      </w:pPr>
      <w:r w:rsidRPr="00E960BD">
        <w:rPr>
          <w:rFonts w:ascii="Calibri" w:hAnsi="Calibri" w:cstheme="minorHAnsi"/>
        </w:rPr>
        <w:t xml:space="preserve">Girls Scouts of the USA released new Girl Scout Space Science badges in 2018 for Daisy (Grades K-1), Brownie (Grades 2-3), and Junior (Grades 4-5) girls. All of these badges encourage girl-led explorations of space science, highlight female astronomer role models, and focus on cooperative, hands-on learning by doing. Studies show that connecting young girls with positive science experiences is the first step in a life of engaging scientific explorations. The NISE Network supports the Girl Scout goals of increasing science interest, confidence, competence, and value for the girls. Many of these girls may have heard the message that science is not for </w:t>
      </w:r>
      <w:r w:rsidR="00E302B7" w:rsidRPr="00E960BD">
        <w:rPr>
          <w:rFonts w:ascii="Calibri" w:hAnsi="Calibri" w:cstheme="minorHAnsi"/>
        </w:rPr>
        <w:t>them;</w:t>
      </w:r>
      <w:r w:rsidRPr="00E960BD">
        <w:rPr>
          <w:rFonts w:ascii="Calibri" w:hAnsi="Calibri" w:cstheme="minorHAnsi"/>
        </w:rPr>
        <w:t xml:space="preserve"> together we can be a voice that tells them they are welcome and encouraged to reach for the stars.</w:t>
      </w:r>
    </w:p>
    <w:p w14:paraId="5726E203" w14:textId="77777777" w:rsidR="008B6F6A" w:rsidRPr="00E960BD" w:rsidRDefault="008B6F6A" w:rsidP="008B6F6A">
      <w:pPr>
        <w:rPr>
          <w:rFonts w:ascii="Calibri" w:hAnsi="Calibri" w:cstheme="minorHAnsi"/>
        </w:rPr>
      </w:pPr>
    </w:p>
    <w:p w14:paraId="35125C9C" w14:textId="54DF590C" w:rsidR="00043851" w:rsidRPr="00E960BD" w:rsidRDefault="00043851" w:rsidP="00043851">
      <w:pPr>
        <w:rPr>
          <w:rFonts w:ascii="Calibri" w:hAnsi="Calibri" w:cstheme="minorHAnsi"/>
        </w:rPr>
      </w:pPr>
      <w:r w:rsidRPr="00E960BD">
        <w:rPr>
          <w:rFonts w:ascii="Calibri" w:hAnsi="Calibri" w:cstheme="minorHAnsi"/>
        </w:rPr>
        <w:t xml:space="preserve">Activities from the NISE Network’s Explore Science: Earth and Space toolkit can supplement, and in one case satisfy some of the requirements for a Girl Scout to earn a Space Science badge. </w:t>
      </w:r>
      <w:r w:rsidR="00E302B7" w:rsidRPr="00E960BD">
        <w:rPr>
          <w:rFonts w:ascii="Calibri" w:hAnsi="Calibri" w:cstheme="minorHAnsi"/>
        </w:rPr>
        <w:t xml:space="preserve">Below, </w:t>
      </w:r>
      <w:r w:rsidRPr="00E960BD">
        <w:rPr>
          <w:rFonts w:ascii="Calibri" w:hAnsi="Calibri" w:cstheme="minorHAnsi"/>
        </w:rPr>
        <w:t>you will find suggestions of activities from the NISE Net’s Explore Science: Earth &amp; Space toolkits that are relevant to the content highlighted in a given “Step” of the badge process. Digital versions of the 2017 &amp; 2018 Earth &amp; Space toolkits, as well as other activities, are available for download from</w:t>
      </w:r>
      <w:r w:rsidR="00D5733E" w:rsidRPr="00E960BD">
        <w:rPr>
          <w:rFonts w:ascii="Calibri" w:hAnsi="Calibri" w:cstheme="minorHAnsi"/>
        </w:rPr>
        <w:t xml:space="preserve"> </w:t>
      </w:r>
      <w:hyperlink r:id="rId13" w:history="1">
        <w:r w:rsidR="00D5733E" w:rsidRPr="00E960BD">
          <w:rPr>
            <w:rStyle w:val="Hyperlink"/>
            <w:rFonts w:ascii="Calibri" w:hAnsi="Calibri" w:cstheme="minorHAnsi"/>
          </w:rPr>
          <w:t>http://www.nisenet.org/</w:t>
        </w:r>
      </w:hyperlink>
      <w:r w:rsidR="00D5733E" w:rsidRPr="00E960BD">
        <w:rPr>
          <w:rFonts w:ascii="Calibri" w:hAnsi="Calibri" w:cstheme="minorHAnsi"/>
        </w:rPr>
        <w:t xml:space="preserve"> </w:t>
      </w:r>
    </w:p>
    <w:p w14:paraId="63A59805" w14:textId="77777777" w:rsidR="00E302B7" w:rsidRPr="00E960BD" w:rsidRDefault="00E302B7" w:rsidP="00043851">
      <w:pPr>
        <w:rPr>
          <w:rFonts w:ascii="Calibri" w:hAnsi="Calibri" w:cstheme="minorHAnsi"/>
        </w:rPr>
      </w:pPr>
    </w:p>
    <w:p w14:paraId="1C778A7D" w14:textId="5BBC3DFA" w:rsidR="00043851" w:rsidRPr="00E960BD" w:rsidRDefault="00043851" w:rsidP="00043851">
      <w:pPr>
        <w:pStyle w:val="ListParagraph"/>
        <w:numPr>
          <w:ilvl w:val="0"/>
          <w:numId w:val="14"/>
        </w:numPr>
        <w:rPr>
          <w:rFonts w:ascii="Calibri" w:hAnsi="Calibri" w:cstheme="minorHAnsi"/>
        </w:rPr>
      </w:pPr>
      <w:r w:rsidRPr="00E960BD">
        <w:rPr>
          <w:rFonts w:ascii="Calibri" w:hAnsi="Calibri" w:cstheme="minorHAnsi"/>
        </w:rPr>
        <w:t xml:space="preserve">2017 Explore Science: Earth &amp; Space toolkit: </w:t>
      </w:r>
      <w:hyperlink r:id="rId14" w:history="1">
        <w:r w:rsidR="00D5733E" w:rsidRPr="00E960BD">
          <w:rPr>
            <w:rStyle w:val="Hyperlink"/>
            <w:rFonts w:ascii="Calibri" w:hAnsi="Calibri" w:cstheme="minorHAnsi"/>
          </w:rPr>
          <w:t>http://www.nisenet.org/earthspacekit-2017</w:t>
        </w:r>
      </w:hyperlink>
      <w:r w:rsidR="00D5733E" w:rsidRPr="00E960BD">
        <w:rPr>
          <w:rFonts w:ascii="Calibri" w:hAnsi="Calibri" w:cstheme="minorHAnsi"/>
        </w:rPr>
        <w:t xml:space="preserve"> </w:t>
      </w:r>
    </w:p>
    <w:p w14:paraId="3108B1A1" w14:textId="6D119472" w:rsidR="00043851" w:rsidRPr="00E960BD" w:rsidRDefault="00043851" w:rsidP="00043851">
      <w:pPr>
        <w:pStyle w:val="ListParagraph"/>
        <w:numPr>
          <w:ilvl w:val="0"/>
          <w:numId w:val="14"/>
        </w:numPr>
        <w:rPr>
          <w:rFonts w:ascii="Calibri" w:hAnsi="Calibri" w:cstheme="minorHAnsi"/>
        </w:rPr>
      </w:pPr>
      <w:r w:rsidRPr="00E960BD">
        <w:rPr>
          <w:rFonts w:ascii="Calibri" w:hAnsi="Calibri" w:cstheme="minorHAnsi"/>
        </w:rPr>
        <w:t xml:space="preserve">2018 Explore Science: Earth &amp; Space toolkit: </w:t>
      </w:r>
      <w:hyperlink r:id="rId15" w:history="1">
        <w:r w:rsidR="00D5733E" w:rsidRPr="00E960BD">
          <w:rPr>
            <w:rStyle w:val="Hyperlink"/>
            <w:rFonts w:ascii="Calibri" w:hAnsi="Calibri" w:cstheme="minorHAnsi"/>
          </w:rPr>
          <w:t>http://www.nisenet.org/earthspacekit-2018</w:t>
        </w:r>
      </w:hyperlink>
      <w:r w:rsidR="00D5733E" w:rsidRPr="00E960BD">
        <w:rPr>
          <w:rFonts w:ascii="Calibri" w:hAnsi="Calibri" w:cstheme="minorHAnsi"/>
        </w:rPr>
        <w:t xml:space="preserve"> </w:t>
      </w:r>
    </w:p>
    <w:p w14:paraId="35934D9F" w14:textId="77777777" w:rsidR="00043851" w:rsidRPr="00E960BD" w:rsidRDefault="00043851" w:rsidP="00043851">
      <w:pPr>
        <w:rPr>
          <w:rFonts w:ascii="Calibri" w:hAnsi="Calibri" w:cstheme="minorHAnsi"/>
        </w:rPr>
      </w:pPr>
    </w:p>
    <w:p w14:paraId="02DB4B38" w14:textId="77777777" w:rsidR="00D5733E" w:rsidRPr="00E960BD" w:rsidRDefault="00043851" w:rsidP="00043851">
      <w:pPr>
        <w:rPr>
          <w:rFonts w:ascii="Calibri" w:hAnsi="Calibri" w:cstheme="minorHAnsi"/>
        </w:rPr>
      </w:pPr>
      <w:r w:rsidRPr="00E960BD">
        <w:rPr>
          <w:rFonts w:ascii="Calibri" w:hAnsi="Calibri" w:cstheme="minorHAnsi"/>
        </w:rPr>
        <w:t>Learn more about the toolkits and apply for the physical 2019 toolkit here. Digital 2019 toolkits will be available online in January 2019.</w:t>
      </w:r>
    </w:p>
    <w:p w14:paraId="6F15A852" w14:textId="2E92CA87" w:rsidR="00043851" w:rsidRPr="00E960BD" w:rsidRDefault="00A13649" w:rsidP="00D5733E">
      <w:pPr>
        <w:pStyle w:val="ListParagraph"/>
        <w:numPr>
          <w:ilvl w:val="0"/>
          <w:numId w:val="26"/>
        </w:numPr>
        <w:rPr>
          <w:rFonts w:ascii="Calibri" w:hAnsi="Calibri" w:cstheme="minorHAnsi"/>
        </w:rPr>
      </w:pPr>
      <w:hyperlink r:id="rId16" w:history="1">
        <w:r w:rsidR="00D5733E" w:rsidRPr="00E960BD">
          <w:rPr>
            <w:rStyle w:val="Hyperlink"/>
            <w:rFonts w:ascii="Calibri" w:hAnsi="Calibri" w:cstheme="minorHAnsi"/>
          </w:rPr>
          <w:t>http://www.nisenet.org/earthspacekit-apply</w:t>
        </w:r>
      </w:hyperlink>
      <w:r w:rsidR="00D5733E" w:rsidRPr="00E960BD">
        <w:rPr>
          <w:rFonts w:ascii="Calibri" w:hAnsi="Calibri" w:cstheme="minorHAnsi"/>
        </w:rPr>
        <w:t xml:space="preserve"> </w:t>
      </w:r>
    </w:p>
    <w:p w14:paraId="2CE750A5" w14:textId="77777777" w:rsidR="005D1C96" w:rsidRPr="00E960BD" w:rsidRDefault="005D1C96" w:rsidP="00043851">
      <w:pPr>
        <w:rPr>
          <w:rFonts w:ascii="Calibri" w:hAnsi="Calibri" w:cstheme="minorHAnsi"/>
        </w:rPr>
      </w:pPr>
    </w:p>
    <w:p w14:paraId="26B584CC" w14:textId="77777777" w:rsidR="00E960BD" w:rsidRPr="00E960BD" w:rsidRDefault="00E960BD" w:rsidP="00E302B7">
      <w:pPr>
        <w:pStyle w:val="NormalWeb"/>
        <w:spacing w:before="0" w:beforeAutospacing="0" w:after="200" w:afterAutospacing="0"/>
        <w:rPr>
          <w:rFonts w:ascii="Calibri" w:hAnsi="Calibri"/>
          <w:b/>
          <w:bCs/>
          <w:color w:val="000000"/>
          <w:sz w:val="24"/>
          <w:szCs w:val="24"/>
          <w:u w:val="single"/>
        </w:rPr>
      </w:pPr>
    </w:p>
    <w:p w14:paraId="601CB914" w14:textId="77777777" w:rsidR="00753433" w:rsidRDefault="00753433">
      <w:pPr>
        <w:spacing w:after="160" w:line="259" w:lineRule="auto"/>
        <w:rPr>
          <w:rFonts w:ascii="Calibri" w:hAnsi="Calibri"/>
          <w:b/>
          <w:bCs/>
          <w:color w:val="000000"/>
          <w:u w:val="single"/>
        </w:rPr>
      </w:pPr>
      <w:r>
        <w:rPr>
          <w:rFonts w:ascii="Calibri" w:hAnsi="Calibri"/>
          <w:b/>
          <w:bCs/>
          <w:color w:val="000000"/>
          <w:u w:val="single"/>
        </w:rPr>
        <w:br w:type="page"/>
      </w:r>
    </w:p>
    <w:p w14:paraId="30B3AC14" w14:textId="3EBFD35F" w:rsidR="00E302B7" w:rsidRPr="00753433" w:rsidRDefault="00E302B7" w:rsidP="00E302B7">
      <w:pPr>
        <w:pStyle w:val="NormalWeb"/>
        <w:spacing w:before="0" w:beforeAutospacing="0" w:after="200" w:afterAutospacing="0"/>
        <w:rPr>
          <w:rFonts w:ascii="Calibri" w:hAnsi="Calibri"/>
          <w:sz w:val="24"/>
          <w:szCs w:val="24"/>
          <w:u w:val="single"/>
        </w:rPr>
      </w:pPr>
      <w:r w:rsidRPr="00753433">
        <w:rPr>
          <w:rFonts w:ascii="Calibri" w:hAnsi="Calibri"/>
          <w:b/>
          <w:bCs/>
          <w:color w:val="000000"/>
          <w:sz w:val="24"/>
          <w:szCs w:val="24"/>
          <w:u w:val="single"/>
        </w:rPr>
        <w:lastRenderedPageBreak/>
        <w:t>Daisy (grades K-1) Space Science Explorer badge</w:t>
      </w:r>
    </w:p>
    <w:p w14:paraId="77DD47EA" w14:textId="77777777" w:rsidR="00E302B7" w:rsidRPr="00E960BD" w:rsidRDefault="00E302B7" w:rsidP="00E302B7">
      <w:pPr>
        <w:pStyle w:val="NormalWeb"/>
        <w:spacing w:before="0" w:beforeAutospacing="0" w:after="200" w:afterAutospacing="0"/>
        <w:jc w:val="center"/>
        <w:rPr>
          <w:rFonts w:ascii="Calibri" w:hAnsi="Calibri"/>
          <w:sz w:val="24"/>
          <w:szCs w:val="24"/>
        </w:rPr>
      </w:pPr>
      <w:r w:rsidRPr="00E960BD">
        <w:rPr>
          <w:rFonts w:ascii="Calibri" w:hAnsi="Calibri"/>
          <w:i/>
          <w:iCs/>
          <w:color w:val="000000"/>
          <w:sz w:val="24"/>
          <w:szCs w:val="24"/>
        </w:rPr>
        <w:t>“When I’ve earned this badge, I will have explored and observed the Sun, Moon, and stars.”</w:t>
      </w:r>
    </w:p>
    <w:p w14:paraId="7F1CD53D" w14:textId="77777777" w:rsidR="00E302B7" w:rsidRPr="00E960BD" w:rsidRDefault="00E302B7" w:rsidP="00E302B7">
      <w:pPr>
        <w:pStyle w:val="NormalWeb"/>
        <w:spacing w:before="0" w:beforeAutospacing="0" w:after="200" w:afterAutospacing="0"/>
        <w:rPr>
          <w:rFonts w:ascii="Calibri" w:hAnsi="Calibri"/>
          <w:sz w:val="24"/>
          <w:szCs w:val="24"/>
        </w:rPr>
      </w:pPr>
      <w:r w:rsidRPr="00E960BD">
        <w:rPr>
          <w:rFonts w:ascii="Calibri" w:hAnsi="Calibri"/>
          <w:b/>
          <w:bCs/>
          <w:color w:val="000000"/>
          <w:sz w:val="24"/>
          <w:szCs w:val="24"/>
        </w:rPr>
        <w:t>Step: Explore the Sun</w:t>
      </w:r>
    </w:p>
    <w:p w14:paraId="102D8178" w14:textId="4C2E5D54" w:rsidR="00E302B7" w:rsidRPr="00E960BD" w:rsidRDefault="00E302B7" w:rsidP="00E302B7">
      <w:pPr>
        <w:pStyle w:val="NormalWeb"/>
        <w:numPr>
          <w:ilvl w:val="0"/>
          <w:numId w:val="18"/>
        </w:numPr>
        <w:spacing w:before="0" w:beforeAutospacing="0" w:after="200" w:afterAutospacing="0"/>
        <w:textAlignment w:val="baseline"/>
        <w:rPr>
          <w:rFonts w:ascii="Calibri" w:hAnsi="Calibri"/>
          <w:color w:val="000000"/>
          <w:sz w:val="24"/>
          <w:szCs w:val="24"/>
        </w:rPr>
      </w:pPr>
      <w:r w:rsidRPr="00E960BD">
        <w:rPr>
          <w:rFonts w:ascii="Calibri" w:hAnsi="Calibri"/>
          <w:i/>
          <w:iCs/>
          <w:color w:val="242021"/>
          <w:sz w:val="24"/>
          <w:szCs w:val="24"/>
          <w:u w:val="single"/>
        </w:rPr>
        <w:t>NISE Net’s Exploring Earth: Bear’s Shadow</w:t>
      </w:r>
      <w:r w:rsidRPr="00E960BD">
        <w:rPr>
          <w:rFonts w:ascii="Calibri" w:hAnsi="Calibri"/>
          <w:i/>
          <w:iCs/>
          <w:color w:val="242021"/>
          <w:sz w:val="24"/>
          <w:szCs w:val="24"/>
        </w:rPr>
        <w:t xml:space="preserve"> </w:t>
      </w:r>
      <w:r w:rsidRPr="00E960BD">
        <w:rPr>
          <w:rFonts w:ascii="Calibri" w:hAnsi="Calibri"/>
          <w:color w:val="242021"/>
          <w:sz w:val="24"/>
          <w:szCs w:val="24"/>
        </w:rPr>
        <w:t>is a hands-on activity designed primarily for young visitors and their families. Participants move a flashlight around an object to make and experiment with shadows. The activity can be connected to a storybook about a little bear exploring his own shadow, and also has connections to the geometry of a solar eclipse as the Moon and Sun cast a shadow onto Earth.</w:t>
      </w:r>
    </w:p>
    <w:p w14:paraId="3CCC9942" w14:textId="77777777" w:rsidR="00E302B7" w:rsidRPr="00E960BD" w:rsidRDefault="00E302B7" w:rsidP="00E302B7">
      <w:pPr>
        <w:pStyle w:val="NormalWeb"/>
        <w:numPr>
          <w:ilvl w:val="1"/>
          <w:numId w:val="18"/>
        </w:numPr>
        <w:spacing w:before="0" w:beforeAutospacing="0" w:after="200" w:afterAutospacing="0"/>
        <w:textAlignment w:val="baseline"/>
        <w:rPr>
          <w:rFonts w:ascii="Calibri" w:hAnsi="Calibri"/>
          <w:color w:val="000000"/>
          <w:sz w:val="24"/>
          <w:szCs w:val="24"/>
        </w:rPr>
      </w:pPr>
      <w:r w:rsidRPr="00E960BD">
        <w:rPr>
          <w:rFonts w:ascii="Calibri" w:hAnsi="Calibri"/>
          <w:color w:val="000000"/>
          <w:sz w:val="24"/>
          <w:szCs w:val="24"/>
        </w:rPr>
        <w:t>This activity serves as an introduction to the nature of shadows, leading up to the “Explore the Sun: Make a shadow poster” option.</w:t>
      </w:r>
    </w:p>
    <w:p w14:paraId="29BF4FC3" w14:textId="06BAF93D" w:rsidR="00E302B7" w:rsidRPr="00E960BD" w:rsidRDefault="00E302B7" w:rsidP="00E960BD">
      <w:pPr>
        <w:pStyle w:val="NormalWeb"/>
        <w:numPr>
          <w:ilvl w:val="1"/>
          <w:numId w:val="18"/>
        </w:numPr>
        <w:spacing w:before="0" w:beforeAutospacing="0" w:after="200" w:afterAutospacing="0"/>
        <w:textAlignment w:val="baseline"/>
        <w:rPr>
          <w:rFonts w:ascii="Calibri" w:hAnsi="Calibri"/>
          <w:b/>
          <w:bCs/>
          <w:color w:val="000000"/>
          <w:sz w:val="24"/>
          <w:szCs w:val="24"/>
        </w:rPr>
      </w:pPr>
      <w:r w:rsidRPr="00E960BD">
        <w:rPr>
          <w:rFonts w:ascii="Calibri" w:hAnsi="Calibri"/>
          <w:color w:val="000000"/>
          <w:sz w:val="24"/>
          <w:szCs w:val="24"/>
        </w:rPr>
        <w:t xml:space="preserve">Learn more about the activity, watch a training video, and download written materials here: </w:t>
      </w:r>
      <w:hyperlink r:id="rId17" w:history="1">
        <w:r w:rsidRPr="00E960BD">
          <w:rPr>
            <w:rStyle w:val="Hyperlink"/>
            <w:rFonts w:ascii="Calibri" w:hAnsi="Calibri"/>
            <w:color w:val="1155CC"/>
            <w:sz w:val="24"/>
            <w:szCs w:val="24"/>
          </w:rPr>
          <w:t>http://www.nisenet.org/catalog/exploring-earth-bears-shadow</w:t>
        </w:r>
      </w:hyperlink>
      <w:r w:rsidRPr="00E960BD">
        <w:rPr>
          <w:rFonts w:ascii="Calibri" w:hAnsi="Calibri"/>
          <w:color w:val="000000"/>
          <w:sz w:val="24"/>
          <w:szCs w:val="24"/>
        </w:rPr>
        <w:t xml:space="preserve"> </w:t>
      </w:r>
    </w:p>
    <w:p w14:paraId="41AE9DC3" w14:textId="77777777" w:rsidR="00E302B7" w:rsidRPr="00E960BD" w:rsidRDefault="00E302B7" w:rsidP="00E302B7">
      <w:pPr>
        <w:pStyle w:val="NormalWeb"/>
        <w:spacing w:before="0" w:beforeAutospacing="0" w:after="200" w:afterAutospacing="0"/>
        <w:rPr>
          <w:rFonts w:ascii="Calibri" w:hAnsi="Calibri"/>
          <w:sz w:val="24"/>
          <w:szCs w:val="24"/>
        </w:rPr>
      </w:pPr>
      <w:r w:rsidRPr="00E960BD">
        <w:rPr>
          <w:rFonts w:ascii="Calibri" w:hAnsi="Calibri"/>
          <w:b/>
          <w:bCs/>
          <w:color w:val="000000"/>
          <w:sz w:val="24"/>
          <w:szCs w:val="24"/>
        </w:rPr>
        <w:t>Step: Observe the Moon</w:t>
      </w:r>
    </w:p>
    <w:p w14:paraId="62E72BA3" w14:textId="44414A52" w:rsidR="00E302B7" w:rsidRPr="00E960BD" w:rsidRDefault="00E302B7" w:rsidP="00E302B7">
      <w:pPr>
        <w:pStyle w:val="NormalWeb"/>
        <w:numPr>
          <w:ilvl w:val="0"/>
          <w:numId w:val="19"/>
        </w:numPr>
        <w:spacing w:before="0" w:beforeAutospacing="0" w:after="200" w:afterAutospacing="0"/>
        <w:textAlignment w:val="baseline"/>
        <w:rPr>
          <w:rFonts w:ascii="Calibri" w:hAnsi="Calibri"/>
          <w:color w:val="000000"/>
          <w:sz w:val="24"/>
          <w:szCs w:val="24"/>
        </w:rPr>
      </w:pPr>
      <w:r w:rsidRPr="00E960BD">
        <w:rPr>
          <w:rFonts w:ascii="Calibri" w:hAnsi="Calibri"/>
          <w:i/>
          <w:iCs/>
          <w:color w:val="242021"/>
          <w:sz w:val="24"/>
          <w:szCs w:val="24"/>
          <w:u w:val="single"/>
        </w:rPr>
        <w:t>NISE Net’s Exploring the Solar System: Hide and Seek Moon</w:t>
      </w:r>
      <w:r w:rsidRPr="00E960BD">
        <w:rPr>
          <w:rFonts w:ascii="Calibri" w:hAnsi="Calibri"/>
          <w:color w:val="242021"/>
          <w:sz w:val="24"/>
          <w:szCs w:val="24"/>
        </w:rPr>
        <w:t xml:space="preserve"> is an engaging way for early childhood learners to experiment with some of the tools scientists use to study objects that are very, very far away, and to learn about how cultures around the world have viewed the Moon. Easy-to-use binoculars and a hidden object Moon poster let young participants discover how some tools can make distant objects appear closer and brighter, and the </w:t>
      </w:r>
      <w:r w:rsidRPr="00E960BD">
        <w:rPr>
          <w:rFonts w:ascii="Calibri" w:hAnsi="Calibri"/>
          <w:i/>
          <w:iCs/>
          <w:color w:val="242021"/>
          <w:sz w:val="24"/>
          <w:szCs w:val="24"/>
        </w:rPr>
        <w:t>Moon Rope</w:t>
      </w:r>
      <w:r w:rsidRPr="00E960BD">
        <w:rPr>
          <w:rFonts w:ascii="Calibri" w:hAnsi="Calibri"/>
          <w:color w:val="242021"/>
          <w:sz w:val="24"/>
          <w:szCs w:val="24"/>
        </w:rPr>
        <w:t xml:space="preserve"> storybook shares a story of one of the ways people have made meaning out of the shapes they see on the Moon.</w:t>
      </w:r>
    </w:p>
    <w:p w14:paraId="5981F856" w14:textId="77777777" w:rsidR="00E302B7" w:rsidRPr="00E960BD" w:rsidRDefault="00E302B7" w:rsidP="00E302B7">
      <w:pPr>
        <w:pStyle w:val="NormalWeb"/>
        <w:numPr>
          <w:ilvl w:val="1"/>
          <w:numId w:val="19"/>
        </w:numPr>
        <w:spacing w:before="0" w:beforeAutospacing="0" w:after="200" w:afterAutospacing="0"/>
        <w:textAlignment w:val="baseline"/>
        <w:rPr>
          <w:rFonts w:ascii="Calibri" w:hAnsi="Calibri"/>
          <w:color w:val="000000"/>
          <w:sz w:val="24"/>
          <w:szCs w:val="24"/>
        </w:rPr>
      </w:pPr>
      <w:r w:rsidRPr="00E960BD">
        <w:rPr>
          <w:rFonts w:ascii="Calibri" w:hAnsi="Calibri"/>
          <w:color w:val="000000"/>
          <w:sz w:val="24"/>
          <w:szCs w:val="24"/>
        </w:rPr>
        <w:t xml:space="preserve">This activity can introduce binocular use and safety, and share some cultural significance of the Moon through the </w:t>
      </w:r>
      <w:r w:rsidRPr="00E960BD">
        <w:rPr>
          <w:rFonts w:ascii="Calibri" w:hAnsi="Calibri"/>
          <w:color w:val="000000"/>
          <w:sz w:val="24"/>
          <w:szCs w:val="24"/>
          <w:u w:val="single"/>
        </w:rPr>
        <w:t>Moon Rope</w:t>
      </w:r>
      <w:r w:rsidRPr="00E960BD">
        <w:rPr>
          <w:rFonts w:ascii="Calibri" w:hAnsi="Calibri"/>
          <w:color w:val="000000"/>
          <w:sz w:val="24"/>
          <w:szCs w:val="24"/>
        </w:rPr>
        <w:t xml:space="preserve"> picture book, written and illustrated by Louis </w:t>
      </w:r>
      <w:proofErr w:type="spellStart"/>
      <w:r w:rsidRPr="00E960BD">
        <w:rPr>
          <w:rFonts w:ascii="Calibri" w:hAnsi="Calibri"/>
          <w:color w:val="000000"/>
          <w:sz w:val="24"/>
          <w:szCs w:val="24"/>
        </w:rPr>
        <w:t>Elhert</w:t>
      </w:r>
      <w:proofErr w:type="spellEnd"/>
      <w:r w:rsidRPr="00E960BD">
        <w:rPr>
          <w:rFonts w:ascii="Calibri" w:hAnsi="Calibri"/>
          <w:color w:val="000000"/>
          <w:sz w:val="24"/>
          <w:szCs w:val="24"/>
        </w:rPr>
        <w:t xml:space="preserve"> and translated by Amy Price, before girls observe the Moon in “Observe the Moon: Take a closer look.”</w:t>
      </w:r>
    </w:p>
    <w:p w14:paraId="17CD076E" w14:textId="05021D70" w:rsidR="00E302B7" w:rsidRPr="00E960BD" w:rsidRDefault="00E302B7" w:rsidP="00E302B7">
      <w:pPr>
        <w:pStyle w:val="NormalWeb"/>
        <w:numPr>
          <w:ilvl w:val="1"/>
          <w:numId w:val="19"/>
        </w:numPr>
        <w:spacing w:before="0" w:beforeAutospacing="0" w:after="200" w:afterAutospacing="0"/>
        <w:textAlignment w:val="baseline"/>
        <w:rPr>
          <w:rFonts w:ascii="Calibri" w:hAnsi="Calibri"/>
          <w:color w:val="000000"/>
          <w:sz w:val="24"/>
          <w:szCs w:val="24"/>
        </w:rPr>
      </w:pPr>
      <w:r w:rsidRPr="00E960BD">
        <w:rPr>
          <w:rFonts w:ascii="Calibri" w:hAnsi="Calibri"/>
          <w:color w:val="000000"/>
          <w:sz w:val="24"/>
          <w:szCs w:val="24"/>
        </w:rPr>
        <w:t xml:space="preserve">Learn more about the activity, watch a training video, and download written materials here: </w:t>
      </w:r>
      <w:hyperlink r:id="rId18" w:history="1">
        <w:r w:rsidR="00D5733E" w:rsidRPr="00E960BD">
          <w:rPr>
            <w:rStyle w:val="Hyperlink"/>
            <w:rFonts w:ascii="Calibri" w:hAnsi="Calibri"/>
            <w:sz w:val="24"/>
            <w:szCs w:val="24"/>
          </w:rPr>
          <w:t>http://www.nisenet.org/catalog/exploring-solar-system-hide-and-seek-moon-2018</w:t>
        </w:r>
      </w:hyperlink>
      <w:r w:rsidR="00D5733E" w:rsidRPr="00E960BD">
        <w:rPr>
          <w:rFonts w:ascii="Calibri" w:hAnsi="Calibri"/>
          <w:color w:val="000000"/>
          <w:sz w:val="24"/>
          <w:szCs w:val="24"/>
        </w:rPr>
        <w:t xml:space="preserve"> </w:t>
      </w:r>
    </w:p>
    <w:p w14:paraId="09397131" w14:textId="77777777" w:rsidR="00E302B7" w:rsidRPr="00E960BD" w:rsidRDefault="00E302B7" w:rsidP="00E302B7">
      <w:pPr>
        <w:pStyle w:val="NormalWeb"/>
        <w:spacing w:before="0" w:beforeAutospacing="0" w:after="200" w:afterAutospacing="0"/>
        <w:rPr>
          <w:rFonts w:ascii="Calibri" w:hAnsi="Calibri"/>
          <w:sz w:val="24"/>
          <w:szCs w:val="24"/>
        </w:rPr>
      </w:pPr>
      <w:r w:rsidRPr="00E960BD">
        <w:rPr>
          <w:rFonts w:ascii="Calibri" w:hAnsi="Calibri"/>
          <w:b/>
          <w:bCs/>
          <w:color w:val="000000"/>
          <w:sz w:val="24"/>
          <w:szCs w:val="24"/>
        </w:rPr>
        <w:t>Step: Meet the Stars</w:t>
      </w:r>
    </w:p>
    <w:p w14:paraId="7BB81B58" w14:textId="44B9CE6D" w:rsidR="00E302B7" w:rsidRPr="00E960BD" w:rsidRDefault="00E302B7" w:rsidP="00E302B7">
      <w:pPr>
        <w:pStyle w:val="NormalWeb"/>
        <w:numPr>
          <w:ilvl w:val="0"/>
          <w:numId w:val="20"/>
        </w:numPr>
        <w:spacing w:before="0" w:beforeAutospacing="0" w:after="200" w:afterAutospacing="0"/>
        <w:textAlignment w:val="baseline"/>
        <w:rPr>
          <w:rFonts w:ascii="Calibri" w:hAnsi="Calibri"/>
          <w:color w:val="000000"/>
          <w:sz w:val="24"/>
          <w:szCs w:val="24"/>
        </w:rPr>
      </w:pPr>
      <w:r w:rsidRPr="00E960BD">
        <w:rPr>
          <w:rFonts w:ascii="Calibri" w:hAnsi="Calibri"/>
          <w:i/>
          <w:iCs/>
          <w:color w:val="242021"/>
          <w:sz w:val="24"/>
          <w:szCs w:val="24"/>
          <w:u w:val="single"/>
        </w:rPr>
        <w:t>NISE Net’s Exploring the Universe: Filtered Light</w:t>
      </w:r>
      <w:r w:rsidRPr="00E960BD">
        <w:rPr>
          <w:rFonts w:ascii="Calibri" w:hAnsi="Calibri"/>
          <w:color w:val="242021"/>
          <w:sz w:val="24"/>
          <w:szCs w:val="24"/>
        </w:rPr>
        <w:t xml:space="preserve"> demonstrates how scientists can use telescopes and other tools to capture and filter different energies of light to study the universe. Most objects in the universe are so distant from us that we can only study them through light. Filters allow us to block some energy levels of</w:t>
      </w:r>
      <w:r w:rsidR="00D5733E" w:rsidRPr="00E960BD">
        <w:rPr>
          <w:rFonts w:ascii="Calibri" w:hAnsi="Calibri"/>
          <w:color w:val="242021"/>
          <w:sz w:val="24"/>
          <w:szCs w:val="24"/>
        </w:rPr>
        <w:t xml:space="preserve"> light and isolate others; each</w:t>
      </w:r>
      <w:r w:rsidRPr="00E960BD">
        <w:rPr>
          <w:rFonts w:ascii="Calibri" w:hAnsi="Calibri"/>
          <w:color w:val="242021"/>
          <w:sz w:val="24"/>
          <w:szCs w:val="24"/>
        </w:rPr>
        <w:t xml:space="preserve"> energy of light can offer new information about the object of study. In "Filtered Light," participants discover how colored filters can help reveal more about an image. They can also make and study colorful images of their own.</w:t>
      </w:r>
    </w:p>
    <w:p w14:paraId="60FE0829" w14:textId="77777777" w:rsidR="00E302B7" w:rsidRPr="00E960BD" w:rsidRDefault="00E302B7" w:rsidP="00E302B7">
      <w:pPr>
        <w:pStyle w:val="NormalWeb"/>
        <w:numPr>
          <w:ilvl w:val="1"/>
          <w:numId w:val="20"/>
        </w:numPr>
        <w:spacing w:before="0" w:beforeAutospacing="0" w:after="200" w:afterAutospacing="0"/>
        <w:textAlignment w:val="baseline"/>
        <w:rPr>
          <w:rFonts w:ascii="Calibri" w:hAnsi="Calibri"/>
          <w:color w:val="000000"/>
          <w:sz w:val="24"/>
          <w:szCs w:val="24"/>
        </w:rPr>
      </w:pPr>
      <w:r w:rsidRPr="00E960BD">
        <w:rPr>
          <w:rFonts w:ascii="Calibri" w:hAnsi="Calibri"/>
          <w:color w:val="000000"/>
          <w:sz w:val="24"/>
          <w:szCs w:val="24"/>
        </w:rPr>
        <w:lastRenderedPageBreak/>
        <w:t>This activity can add another layer of learning to the option, “Meet the Stars: Make a pretend telescope,” by allowing girls to discover an important feature of real telescopes.</w:t>
      </w:r>
    </w:p>
    <w:p w14:paraId="717DE52B" w14:textId="18436754" w:rsidR="00E302B7" w:rsidRPr="00E960BD" w:rsidRDefault="00E302B7" w:rsidP="00E302B7">
      <w:pPr>
        <w:pStyle w:val="NormalWeb"/>
        <w:numPr>
          <w:ilvl w:val="1"/>
          <w:numId w:val="20"/>
        </w:numPr>
        <w:spacing w:before="0" w:beforeAutospacing="0" w:after="200" w:afterAutospacing="0"/>
        <w:textAlignment w:val="baseline"/>
        <w:rPr>
          <w:rFonts w:ascii="Calibri" w:hAnsi="Calibri"/>
          <w:color w:val="000000"/>
          <w:sz w:val="24"/>
          <w:szCs w:val="24"/>
        </w:rPr>
      </w:pPr>
      <w:r w:rsidRPr="00E960BD">
        <w:rPr>
          <w:rFonts w:ascii="Calibri" w:hAnsi="Calibri"/>
          <w:color w:val="000000"/>
          <w:sz w:val="24"/>
          <w:szCs w:val="24"/>
        </w:rPr>
        <w:t xml:space="preserve">Learn more about the activity, watch a training video, and download written materials here: </w:t>
      </w:r>
      <w:hyperlink r:id="rId19" w:history="1">
        <w:r w:rsidRPr="00E960BD">
          <w:rPr>
            <w:rStyle w:val="Hyperlink"/>
            <w:rFonts w:ascii="Calibri" w:hAnsi="Calibri"/>
            <w:color w:val="1155CC"/>
            <w:sz w:val="24"/>
            <w:szCs w:val="24"/>
          </w:rPr>
          <w:t>http://www.nisenet.org/catalog/exploring-universe-filtered-light-2018</w:t>
        </w:r>
      </w:hyperlink>
      <w:r w:rsidRPr="00E960BD">
        <w:rPr>
          <w:rFonts w:ascii="Calibri" w:hAnsi="Calibri"/>
          <w:color w:val="000000"/>
          <w:sz w:val="24"/>
          <w:szCs w:val="24"/>
        </w:rPr>
        <w:t xml:space="preserve"> </w:t>
      </w:r>
    </w:p>
    <w:p w14:paraId="05CD99B0" w14:textId="77777777" w:rsidR="00E302B7" w:rsidRPr="00E960BD" w:rsidRDefault="00E302B7" w:rsidP="00E302B7">
      <w:pPr>
        <w:pStyle w:val="NormalWeb"/>
        <w:spacing w:before="0" w:beforeAutospacing="0" w:after="200" w:afterAutospacing="0"/>
        <w:rPr>
          <w:rFonts w:ascii="Calibri" w:hAnsi="Calibri"/>
          <w:sz w:val="24"/>
          <w:szCs w:val="24"/>
          <w:u w:val="single"/>
        </w:rPr>
      </w:pPr>
      <w:r w:rsidRPr="00E960BD">
        <w:rPr>
          <w:rFonts w:ascii="Calibri" w:hAnsi="Calibri"/>
          <w:b/>
          <w:bCs/>
          <w:color w:val="000000"/>
          <w:sz w:val="24"/>
          <w:szCs w:val="24"/>
          <w:u w:val="single"/>
        </w:rPr>
        <w:t>Brownie (grades 2-3) Space Science Adventurer badge</w:t>
      </w:r>
    </w:p>
    <w:p w14:paraId="2D828E3F" w14:textId="4D24B34B" w:rsidR="00D5733E" w:rsidRPr="00E960BD" w:rsidRDefault="00E302B7" w:rsidP="00D5733E">
      <w:pPr>
        <w:pStyle w:val="NormalWeb"/>
        <w:spacing w:before="0" w:beforeAutospacing="0" w:after="200" w:afterAutospacing="0"/>
        <w:jc w:val="center"/>
        <w:rPr>
          <w:rFonts w:ascii="Calibri" w:hAnsi="Calibri"/>
          <w:sz w:val="24"/>
          <w:szCs w:val="24"/>
        </w:rPr>
      </w:pPr>
      <w:r w:rsidRPr="00E960BD">
        <w:rPr>
          <w:rFonts w:ascii="Calibri" w:hAnsi="Calibri"/>
          <w:i/>
          <w:iCs/>
          <w:color w:val="000000"/>
          <w:sz w:val="24"/>
          <w:szCs w:val="24"/>
        </w:rPr>
        <w:t>“When I’ve earned this badge,</w:t>
      </w:r>
      <w:r w:rsidR="00D75E6A" w:rsidRPr="00E960BD">
        <w:rPr>
          <w:rFonts w:ascii="Calibri" w:hAnsi="Calibri"/>
          <w:i/>
          <w:iCs/>
          <w:color w:val="000000"/>
          <w:sz w:val="24"/>
          <w:szCs w:val="24"/>
        </w:rPr>
        <w:t xml:space="preserve"> I will know how to investigate </w:t>
      </w:r>
      <w:r w:rsidRPr="00E960BD">
        <w:rPr>
          <w:rFonts w:ascii="Calibri" w:hAnsi="Calibri"/>
          <w:i/>
          <w:iCs/>
          <w:color w:val="000000"/>
          <w:sz w:val="24"/>
          <w:szCs w:val="24"/>
        </w:rPr>
        <w:t>the Sun, Moon, planets, and stars.”</w:t>
      </w:r>
    </w:p>
    <w:p w14:paraId="426094C0" w14:textId="77777777" w:rsidR="00E302B7" w:rsidRPr="00E960BD" w:rsidRDefault="00E302B7" w:rsidP="00E302B7">
      <w:pPr>
        <w:pStyle w:val="NormalWeb"/>
        <w:spacing w:before="0" w:beforeAutospacing="0" w:after="200" w:afterAutospacing="0"/>
        <w:rPr>
          <w:rFonts w:ascii="Calibri" w:hAnsi="Calibri"/>
          <w:sz w:val="24"/>
          <w:szCs w:val="24"/>
        </w:rPr>
      </w:pPr>
      <w:r w:rsidRPr="00E960BD">
        <w:rPr>
          <w:rFonts w:ascii="Calibri" w:hAnsi="Calibri"/>
          <w:b/>
          <w:bCs/>
          <w:color w:val="000000"/>
          <w:sz w:val="24"/>
          <w:szCs w:val="24"/>
        </w:rPr>
        <w:t>Step: Meet the Neighbors</w:t>
      </w:r>
    </w:p>
    <w:p w14:paraId="0E3772E1" w14:textId="4BF1B184" w:rsidR="00E302B7" w:rsidRPr="00E960BD" w:rsidRDefault="00D5733E" w:rsidP="00E302B7">
      <w:pPr>
        <w:pStyle w:val="NormalWeb"/>
        <w:numPr>
          <w:ilvl w:val="0"/>
          <w:numId w:val="21"/>
        </w:numPr>
        <w:spacing w:before="0" w:beforeAutospacing="0" w:after="200" w:afterAutospacing="0"/>
        <w:textAlignment w:val="baseline"/>
        <w:rPr>
          <w:rFonts w:ascii="Calibri" w:hAnsi="Calibri"/>
          <w:color w:val="000000"/>
          <w:sz w:val="24"/>
          <w:szCs w:val="24"/>
        </w:rPr>
      </w:pPr>
      <w:r w:rsidRPr="00E960BD">
        <w:rPr>
          <w:rFonts w:ascii="Calibri" w:hAnsi="Calibri"/>
          <w:i/>
          <w:iCs/>
          <w:color w:val="242021"/>
          <w:sz w:val="24"/>
          <w:szCs w:val="24"/>
          <w:u w:val="single"/>
        </w:rPr>
        <w:t xml:space="preserve">NISE Net’s </w:t>
      </w:r>
      <w:r w:rsidR="00E302B7" w:rsidRPr="00E960BD">
        <w:rPr>
          <w:rFonts w:ascii="Calibri" w:hAnsi="Calibri"/>
          <w:i/>
          <w:iCs/>
          <w:color w:val="242021"/>
          <w:sz w:val="24"/>
          <w:szCs w:val="24"/>
          <w:u w:val="single"/>
        </w:rPr>
        <w:t>Exploring the Solar System: Pocket Solar System</w:t>
      </w:r>
      <w:r w:rsidR="00E302B7" w:rsidRPr="00E960BD">
        <w:rPr>
          <w:rFonts w:ascii="Calibri" w:hAnsi="Calibri"/>
          <w:color w:val="242021"/>
          <w:sz w:val="24"/>
          <w:szCs w:val="24"/>
        </w:rPr>
        <w:t xml:space="preserve"> is a hands-on activity in which visitors make a scale model of the distances between objects in our solar system. They learn that there is a lot of space between planets, and that our solar neighborhood contains many other interesting features and objects. They can even imagine where they might like to send a NASA mission spacecraft in the future!</w:t>
      </w:r>
    </w:p>
    <w:p w14:paraId="003ECF26" w14:textId="760C21E4" w:rsidR="00E302B7" w:rsidRPr="00E960BD" w:rsidRDefault="00D5733E" w:rsidP="00E302B7">
      <w:pPr>
        <w:pStyle w:val="NormalWeb"/>
        <w:numPr>
          <w:ilvl w:val="1"/>
          <w:numId w:val="21"/>
        </w:numPr>
        <w:spacing w:before="0" w:beforeAutospacing="0" w:after="200" w:afterAutospacing="0"/>
        <w:textAlignment w:val="baseline"/>
        <w:rPr>
          <w:rFonts w:ascii="Calibri" w:hAnsi="Calibri"/>
          <w:color w:val="000000"/>
          <w:sz w:val="24"/>
          <w:szCs w:val="24"/>
        </w:rPr>
      </w:pPr>
      <w:r w:rsidRPr="00E960BD">
        <w:rPr>
          <w:rFonts w:ascii="Calibri" w:hAnsi="Calibri"/>
          <w:color w:val="000000"/>
          <w:sz w:val="24"/>
          <w:szCs w:val="24"/>
        </w:rPr>
        <w:t>This activity is</w:t>
      </w:r>
      <w:r w:rsidR="00E302B7" w:rsidRPr="00E960BD">
        <w:rPr>
          <w:rFonts w:ascii="Calibri" w:hAnsi="Calibri"/>
          <w:color w:val="000000"/>
          <w:sz w:val="24"/>
          <w:szCs w:val="24"/>
        </w:rPr>
        <w:t xml:space="preserve"> specifically listed in the Badge guide and will satisfy the option, “Meet the Neighbors: Make a pocket Solar System.”</w:t>
      </w:r>
    </w:p>
    <w:p w14:paraId="512D95E6" w14:textId="36120DA4" w:rsidR="00D5733E" w:rsidRPr="00E960BD" w:rsidRDefault="00E302B7" w:rsidP="00D75E6A">
      <w:pPr>
        <w:pStyle w:val="NormalWeb"/>
        <w:numPr>
          <w:ilvl w:val="1"/>
          <w:numId w:val="21"/>
        </w:numPr>
        <w:spacing w:before="0" w:beforeAutospacing="0" w:after="200" w:afterAutospacing="0"/>
        <w:textAlignment w:val="baseline"/>
        <w:rPr>
          <w:rFonts w:ascii="Calibri" w:hAnsi="Calibri"/>
          <w:color w:val="000000"/>
          <w:sz w:val="24"/>
          <w:szCs w:val="24"/>
        </w:rPr>
      </w:pPr>
      <w:r w:rsidRPr="00E960BD">
        <w:rPr>
          <w:rFonts w:ascii="Calibri" w:hAnsi="Calibri"/>
          <w:color w:val="000000"/>
          <w:sz w:val="24"/>
          <w:szCs w:val="24"/>
        </w:rPr>
        <w:t xml:space="preserve">Learn more about the activity, watch a training video, and download written materials here: </w:t>
      </w:r>
      <w:hyperlink r:id="rId20" w:history="1">
        <w:r w:rsidRPr="00E960BD">
          <w:rPr>
            <w:rStyle w:val="Hyperlink"/>
            <w:rFonts w:ascii="Calibri" w:hAnsi="Calibri"/>
            <w:color w:val="1155CC"/>
            <w:sz w:val="24"/>
            <w:szCs w:val="24"/>
          </w:rPr>
          <w:t>http://www.nisenet.org/catalog/exploring-solar-system-pocket-solar-system</w:t>
        </w:r>
      </w:hyperlink>
      <w:r w:rsidRPr="00E960BD">
        <w:rPr>
          <w:rFonts w:ascii="Calibri" w:hAnsi="Calibri"/>
          <w:color w:val="000000"/>
          <w:sz w:val="24"/>
          <w:szCs w:val="24"/>
        </w:rPr>
        <w:t xml:space="preserve"> </w:t>
      </w:r>
    </w:p>
    <w:p w14:paraId="2D550EEB" w14:textId="77777777" w:rsidR="00E302B7" w:rsidRPr="00E960BD" w:rsidRDefault="00E302B7" w:rsidP="00E302B7">
      <w:pPr>
        <w:pStyle w:val="NormalWeb"/>
        <w:spacing w:before="0" w:beforeAutospacing="0" w:after="200" w:afterAutospacing="0"/>
        <w:rPr>
          <w:rFonts w:ascii="Calibri" w:hAnsi="Calibri"/>
          <w:sz w:val="24"/>
          <w:szCs w:val="24"/>
        </w:rPr>
      </w:pPr>
      <w:r w:rsidRPr="00E960BD">
        <w:rPr>
          <w:rFonts w:ascii="Calibri" w:hAnsi="Calibri"/>
          <w:b/>
          <w:bCs/>
          <w:color w:val="000000"/>
          <w:sz w:val="24"/>
          <w:szCs w:val="24"/>
        </w:rPr>
        <w:t>Step: Investigate the Moon</w:t>
      </w:r>
    </w:p>
    <w:p w14:paraId="332A0BA0" w14:textId="3A0B9FAB" w:rsidR="00E302B7" w:rsidRPr="00E960BD" w:rsidRDefault="00D5733E" w:rsidP="00E302B7">
      <w:pPr>
        <w:pStyle w:val="NormalWeb"/>
        <w:numPr>
          <w:ilvl w:val="0"/>
          <w:numId w:val="22"/>
        </w:numPr>
        <w:spacing w:before="0" w:beforeAutospacing="0" w:after="200" w:afterAutospacing="0"/>
        <w:textAlignment w:val="baseline"/>
        <w:rPr>
          <w:rFonts w:ascii="Calibri" w:hAnsi="Calibri"/>
          <w:color w:val="000000"/>
          <w:sz w:val="24"/>
          <w:szCs w:val="24"/>
        </w:rPr>
      </w:pPr>
      <w:r w:rsidRPr="00E960BD">
        <w:rPr>
          <w:rFonts w:ascii="Calibri" w:hAnsi="Calibri"/>
          <w:i/>
          <w:iCs/>
          <w:color w:val="242021"/>
          <w:sz w:val="24"/>
          <w:szCs w:val="24"/>
          <w:u w:val="single"/>
        </w:rPr>
        <w:t xml:space="preserve">NISE Net’s </w:t>
      </w:r>
      <w:r w:rsidR="00E302B7" w:rsidRPr="00E960BD">
        <w:rPr>
          <w:rFonts w:ascii="Calibri" w:hAnsi="Calibri"/>
          <w:i/>
          <w:iCs/>
          <w:color w:val="242021"/>
          <w:sz w:val="24"/>
          <w:szCs w:val="24"/>
          <w:u w:val="single"/>
        </w:rPr>
        <w:t>Exploring the Solar System: Solar Eclipse</w:t>
      </w:r>
      <w:r w:rsidR="00E302B7" w:rsidRPr="00E960BD">
        <w:rPr>
          <w:rFonts w:ascii="Calibri" w:hAnsi="Calibri"/>
          <w:color w:val="242021"/>
          <w:sz w:val="24"/>
          <w:szCs w:val="24"/>
        </w:rPr>
        <w:t xml:space="preserve"> is a hands-on activity demonstrating how the particular alignment of the Sun, Earth, and Moon can cause an eclipse. Visitors investigate the positions of these objects to create shadows and learn about solar eclipses.</w:t>
      </w:r>
    </w:p>
    <w:p w14:paraId="6F0CB9E6" w14:textId="77777777" w:rsidR="00E302B7" w:rsidRPr="00E960BD" w:rsidRDefault="00E302B7" w:rsidP="00E302B7">
      <w:pPr>
        <w:pStyle w:val="NormalWeb"/>
        <w:numPr>
          <w:ilvl w:val="1"/>
          <w:numId w:val="22"/>
        </w:numPr>
        <w:spacing w:before="0" w:beforeAutospacing="0" w:after="200" w:afterAutospacing="0"/>
        <w:textAlignment w:val="baseline"/>
        <w:rPr>
          <w:rFonts w:ascii="Calibri" w:hAnsi="Calibri"/>
          <w:color w:val="242021"/>
          <w:sz w:val="24"/>
          <w:szCs w:val="24"/>
        </w:rPr>
      </w:pPr>
      <w:r w:rsidRPr="00E960BD">
        <w:rPr>
          <w:rFonts w:ascii="Calibri" w:hAnsi="Calibri"/>
          <w:color w:val="242021"/>
          <w:sz w:val="24"/>
          <w:szCs w:val="24"/>
        </w:rPr>
        <w:t>This activity can supplement the option, “Investigate the Moon: Model the Moon” by encouraging girls to further explore the Sun, Earth, Moon system and its visible effects on Earth.</w:t>
      </w:r>
    </w:p>
    <w:p w14:paraId="56449AA9" w14:textId="77777777" w:rsidR="00E302B7" w:rsidRPr="00E960BD" w:rsidRDefault="00E302B7" w:rsidP="00E302B7">
      <w:pPr>
        <w:pStyle w:val="NormalWeb"/>
        <w:numPr>
          <w:ilvl w:val="1"/>
          <w:numId w:val="22"/>
        </w:numPr>
        <w:spacing w:before="0" w:beforeAutospacing="0" w:after="200" w:afterAutospacing="0"/>
        <w:textAlignment w:val="baseline"/>
        <w:rPr>
          <w:rFonts w:ascii="Calibri" w:hAnsi="Calibri"/>
          <w:color w:val="242021"/>
          <w:sz w:val="24"/>
          <w:szCs w:val="24"/>
        </w:rPr>
      </w:pPr>
      <w:r w:rsidRPr="00E960BD">
        <w:rPr>
          <w:rFonts w:ascii="Calibri" w:hAnsi="Calibri"/>
          <w:color w:val="000000"/>
          <w:sz w:val="24"/>
          <w:szCs w:val="24"/>
        </w:rPr>
        <w:t xml:space="preserve">Learn more about the activity, watch a training video, and download written materials here: </w:t>
      </w:r>
      <w:hyperlink r:id="rId21" w:history="1">
        <w:r w:rsidRPr="00E960BD">
          <w:rPr>
            <w:rStyle w:val="Hyperlink"/>
            <w:rFonts w:ascii="Calibri" w:hAnsi="Calibri"/>
            <w:color w:val="1155CC"/>
            <w:sz w:val="24"/>
            <w:szCs w:val="24"/>
          </w:rPr>
          <w:t>http://www.nisenet.org/catalog/exploring-solar-system-solar-eclipse</w:t>
        </w:r>
      </w:hyperlink>
      <w:r w:rsidRPr="00E960BD">
        <w:rPr>
          <w:rFonts w:ascii="Calibri" w:hAnsi="Calibri"/>
          <w:color w:val="000000"/>
          <w:sz w:val="24"/>
          <w:szCs w:val="24"/>
        </w:rPr>
        <w:t xml:space="preserve"> </w:t>
      </w:r>
    </w:p>
    <w:p w14:paraId="20EE2F6C" w14:textId="0430D1D0" w:rsidR="00E302B7" w:rsidRPr="00E960BD" w:rsidRDefault="00D5733E" w:rsidP="00E302B7">
      <w:pPr>
        <w:pStyle w:val="NormalWeb"/>
        <w:numPr>
          <w:ilvl w:val="0"/>
          <w:numId w:val="22"/>
        </w:numPr>
        <w:spacing w:before="0" w:beforeAutospacing="0" w:after="200" w:afterAutospacing="0"/>
        <w:textAlignment w:val="baseline"/>
        <w:rPr>
          <w:rFonts w:ascii="Calibri" w:hAnsi="Calibri"/>
          <w:color w:val="000000"/>
          <w:sz w:val="24"/>
          <w:szCs w:val="24"/>
        </w:rPr>
      </w:pPr>
      <w:r w:rsidRPr="00E960BD">
        <w:rPr>
          <w:rFonts w:ascii="Calibri" w:hAnsi="Calibri"/>
          <w:color w:val="000000"/>
          <w:sz w:val="24"/>
          <w:szCs w:val="24"/>
        </w:rPr>
        <w:t>OR</w:t>
      </w:r>
      <w:r w:rsidR="00E302B7" w:rsidRPr="00E960BD">
        <w:rPr>
          <w:rFonts w:ascii="Calibri" w:hAnsi="Calibri"/>
          <w:color w:val="000000"/>
          <w:sz w:val="24"/>
          <w:szCs w:val="24"/>
        </w:rPr>
        <w:t xml:space="preserve"> </w:t>
      </w:r>
      <w:r w:rsidRPr="00E960BD">
        <w:rPr>
          <w:rFonts w:ascii="Calibri" w:hAnsi="Calibri"/>
          <w:i/>
          <w:color w:val="000000"/>
          <w:sz w:val="24"/>
          <w:szCs w:val="24"/>
          <w:u w:val="single"/>
        </w:rPr>
        <w:t xml:space="preserve">NISE Net’s </w:t>
      </w:r>
      <w:r w:rsidR="00E302B7" w:rsidRPr="00E960BD">
        <w:rPr>
          <w:rFonts w:ascii="Calibri" w:hAnsi="Calibri"/>
          <w:i/>
          <w:iCs/>
          <w:color w:val="242021"/>
          <w:sz w:val="24"/>
          <w:szCs w:val="24"/>
          <w:u w:val="single"/>
        </w:rPr>
        <w:t>Exploring the Solar System: Craters</w:t>
      </w:r>
      <w:r w:rsidR="00E302B7" w:rsidRPr="00E960BD">
        <w:rPr>
          <w:rFonts w:ascii="Calibri" w:hAnsi="Calibri"/>
          <w:color w:val="242021"/>
          <w:sz w:val="24"/>
          <w:szCs w:val="24"/>
        </w:rPr>
        <w:t xml:space="preserve"> is an active, hands-on activity that demonstrates how craters form, and what they can teach us about the history and composition of planets and moons. By dropping objects of various sizes and shapes into a tub full of sand and other materials, participants simulate the formation of a meteorite crater, and then study the craters using special tools. Scientists use similar methods to study the geological processes on other planets, moons, and asteroids.</w:t>
      </w:r>
    </w:p>
    <w:p w14:paraId="6C9DF688" w14:textId="72D6A5B6" w:rsidR="00E302B7" w:rsidRPr="00E960BD" w:rsidRDefault="00E302B7" w:rsidP="00E302B7">
      <w:pPr>
        <w:pStyle w:val="NormalWeb"/>
        <w:numPr>
          <w:ilvl w:val="1"/>
          <w:numId w:val="22"/>
        </w:numPr>
        <w:spacing w:before="0" w:beforeAutospacing="0" w:after="200" w:afterAutospacing="0"/>
        <w:textAlignment w:val="baseline"/>
        <w:rPr>
          <w:rFonts w:ascii="Calibri" w:hAnsi="Calibri"/>
          <w:color w:val="000000"/>
          <w:sz w:val="24"/>
          <w:szCs w:val="24"/>
        </w:rPr>
      </w:pPr>
      <w:r w:rsidRPr="00E960BD">
        <w:rPr>
          <w:rFonts w:ascii="Calibri" w:hAnsi="Calibri"/>
          <w:color w:val="000000"/>
          <w:sz w:val="24"/>
          <w:szCs w:val="24"/>
        </w:rPr>
        <w:t xml:space="preserve">This activity can </w:t>
      </w:r>
      <w:r w:rsidR="00EC3DF2" w:rsidRPr="00E960BD">
        <w:rPr>
          <w:rFonts w:ascii="Calibri" w:hAnsi="Calibri"/>
          <w:color w:val="000000"/>
          <w:sz w:val="24"/>
          <w:szCs w:val="24"/>
        </w:rPr>
        <w:t>supplement</w:t>
      </w:r>
      <w:r w:rsidRPr="00E960BD">
        <w:rPr>
          <w:rFonts w:ascii="Calibri" w:hAnsi="Calibri"/>
          <w:color w:val="000000"/>
          <w:sz w:val="24"/>
          <w:szCs w:val="24"/>
        </w:rPr>
        <w:t xml:space="preserve"> the option “Investigate the Moon: Make a Moon art project.” The simulated Moon landscape that girls create by making craters can be </w:t>
      </w:r>
      <w:r w:rsidRPr="00E960BD">
        <w:rPr>
          <w:rFonts w:ascii="Calibri" w:hAnsi="Calibri"/>
          <w:color w:val="000000"/>
          <w:sz w:val="24"/>
          <w:szCs w:val="24"/>
        </w:rPr>
        <w:lastRenderedPageBreak/>
        <w:t xml:space="preserve">considered a temporary art project, reminiscent of a sand mandala, or the girls can document their project by taking photos of it. They might even attempt photographing the landscape in different lighting and from various angles. </w:t>
      </w:r>
    </w:p>
    <w:p w14:paraId="06D10D53" w14:textId="2F97C087" w:rsidR="00D5733E" w:rsidRPr="00753433" w:rsidRDefault="00E302B7" w:rsidP="00D75E6A">
      <w:pPr>
        <w:pStyle w:val="NormalWeb"/>
        <w:numPr>
          <w:ilvl w:val="1"/>
          <w:numId w:val="22"/>
        </w:numPr>
        <w:spacing w:before="0" w:beforeAutospacing="0" w:after="200" w:afterAutospacing="0"/>
        <w:textAlignment w:val="baseline"/>
        <w:rPr>
          <w:rFonts w:ascii="Calibri" w:hAnsi="Calibri"/>
          <w:color w:val="000000"/>
          <w:sz w:val="24"/>
          <w:szCs w:val="24"/>
        </w:rPr>
      </w:pPr>
      <w:r w:rsidRPr="00E960BD">
        <w:rPr>
          <w:rFonts w:ascii="Calibri" w:hAnsi="Calibri"/>
          <w:color w:val="000000"/>
          <w:sz w:val="24"/>
          <w:szCs w:val="24"/>
        </w:rPr>
        <w:t xml:space="preserve">Learn more about the activity, watch a training video, and download written materials here: </w:t>
      </w:r>
      <w:hyperlink r:id="rId22" w:history="1">
        <w:r w:rsidRPr="00753433">
          <w:rPr>
            <w:rStyle w:val="Hyperlink"/>
            <w:rFonts w:ascii="Calibri" w:hAnsi="Calibri"/>
            <w:color w:val="1155CC"/>
            <w:sz w:val="24"/>
            <w:szCs w:val="24"/>
          </w:rPr>
          <w:t>http://www.nisenet.org/catalog/exploring-solar-system-craters-2018</w:t>
        </w:r>
      </w:hyperlink>
      <w:r w:rsidRPr="00E960BD">
        <w:rPr>
          <w:rFonts w:ascii="Calibri" w:hAnsi="Calibri"/>
          <w:color w:val="000000"/>
          <w:sz w:val="24"/>
          <w:szCs w:val="24"/>
        </w:rPr>
        <w:t xml:space="preserve"> </w:t>
      </w:r>
    </w:p>
    <w:p w14:paraId="5A1263A5" w14:textId="77777777" w:rsidR="00E302B7" w:rsidRPr="00E960BD" w:rsidRDefault="00E302B7" w:rsidP="00E302B7">
      <w:pPr>
        <w:pStyle w:val="NormalWeb"/>
        <w:spacing w:before="0" w:beforeAutospacing="0" w:after="200" w:afterAutospacing="0"/>
        <w:rPr>
          <w:rFonts w:ascii="Calibri" w:hAnsi="Calibri"/>
          <w:sz w:val="24"/>
          <w:szCs w:val="24"/>
          <w:u w:val="single"/>
        </w:rPr>
      </w:pPr>
      <w:r w:rsidRPr="00E960BD">
        <w:rPr>
          <w:rFonts w:ascii="Calibri" w:hAnsi="Calibri"/>
          <w:b/>
          <w:bCs/>
          <w:color w:val="000000"/>
          <w:sz w:val="24"/>
          <w:szCs w:val="24"/>
          <w:u w:val="single"/>
        </w:rPr>
        <w:t>Junior (grades 4-5) Space Science Investigator badge</w:t>
      </w:r>
    </w:p>
    <w:p w14:paraId="0E858A43" w14:textId="77777777" w:rsidR="00E302B7" w:rsidRPr="00E960BD" w:rsidRDefault="00E302B7" w:rsidP="00E302B7">
      <w:pPr>
        <w:pStyle w:val="NormalWeb"/>
        <w:spacing w:before="0" w:beforeAutospacing="0" w:after="200" w:afterAutospacing="0"/>
        <w:jc w:val="center"/>
        <w:rPr>
          <w:rFonts w:ascii="Calibri" w:hAnsi="Calibri"/>
          <w:sz w:val="24"/>
          <w:szCs w:val="24"/>
        </w:rPr>
      </w:pPr>
      <w:r w:rsidRPr="00E960BD">
        <w:rPr>
          <w:rFonts w:ascii="Calibri" w:hAnsi="Calibri"/>
          <w:i/>
          <w:iCs/>
          <w:color w:val="000000"/>
          <w:sz w:val="24"/>
          <w:szCs w:val="24"/>
        </w:rPr>
        <w:t>“When I’ve earned this badge I will understand that the Earth orbits the Sun and how far away the Sun, Moon, planets, and stars are from our home planet, Earth.”</w:t>
      </w:r>
    </w:p>
    <w:p w14:paraId="3415E43D" w14:textId="77777777" w:rsidR="00E302B7" w:rsidRPr="00E960BD" w:rsidRDefault="00E302B7" w:rsidP="00E302B7">
      <w:pPr>
        <w:pStyle w:val="NormalWeb"/>
        <w:spacing w:before="0" w:beforeAutospacing="0" w:after="200" w:afterAutospacing="0"/>
        <w:rPr>
          <w:rFonts w:ascii="Calibri" w:hAnsi="Calibri"/>
          <w:sz w:val="24"/>
          <w:szCs w:val="24"/>
        </w:rPr>
      </w:pPr>
      <w:r w:rsidRPr="00E960BD">
        <w:rPr>
          <w:rFonts w:ascii="Calibri" w:hAnsi="Calibri"/>
          <w:b/>
          <w:bCs/>
          <w:color w:val="000000"/>
          <w:sz w:val="24"/>
          <w:szCs w:val="24"/>
        </w:rPr>
        <w:t>Step: Model the Solar System</w:t>
      </w:r>
    </w:p>
    <w:p w14:paraId="46E1BEF8" w14:textId="4D492838" w:rsidR="00E302B7" w:rsidRPr="00E960BD" w:rsidRDefault="00EC3DF2" w:rsidP="00E302B7">
      <w:pPr>
        <w:pStyle w:val="NormalWeb"/>
        <w:numPr>
          <w:ilvl w:val="0"/>
          <w:numId w:val="23"/>
        </w:numPr>
        <w:spacing w:before="0" w:beforeAutospacing="0" w:after="200" w:afterAutospacing="0"/>
        <w:textAlignment w:val="baseline"/>
        <w:rPr>
          <w:rFonts w:ascii="Calibri" w:hAnsi="Calibri"/>
          <w:color w:val="000000"/>
          <w:sz w:val="24"/>
          <w:szCs w:val="24"/>
        </w:rPr>
      </w:pPr>
      <w:r w:rsidRPr="00E960BD">
        <w:rPr>
          <w:rFonts w:ascii="Calibri" w:hAnsi="Calibri"/>
          <w:i/>
          <w:iCs/>
          <w:color w:val="242021"/>
          <w:sz w:val="24"/>
          <w:szCs w:val="24"/>
          <w:u w:val="single"/>
        </w:rPr>
        <w:t xml:space="preserve">NISE Net’s </w:t>
      </w:r>
      <w:r w:rsidR="00E302B7" w:rsidRPr="00E960BD">
        <w:rPr>
          <w:rFonts w:ascii="Calibri" w:hAnsi="Calibri"/>
          <w:i/>
          <w:iCs/>
          <w:color w:val="242021"/>
          <w:sz w:val="24"/>
          <w:szCs w:val="24"/>
          <w:u w:val="single"/>
        </w:rPr>
        <w:t>Exploring the Universe: Objects in Motion</w:t>
      </w:r>
      <w:r w:rsidR="00E302B7" w:rsidRPr="00E960BD">
        <w:rPr>
          <w:rFonts w:ascii="Calibri" w:hAnsi="Calibri"/>
          <w:color w:val="242021"/>
          <w:sz w:val="24"/>
          <w:szCs w:val="24"/>
        </w:rPr>
        <w:t xml:space="preserve"> encourages participants to explore the complex but predictable ways objects in the universe interact with each other. Stars, planets, moons, and other objects in space orbit around each other because of gravity, and NASA scientists can use what we already know about the laws of physics to make new discoveries and predictions. Participants in this activity use "orbiting" clay balls to make simple, functioning models of interacting objects in space.</w:t>
      </w:r>
    </w:p>
    <w:p w14:paraId="5D67FC85" w14:textId="54697936" w:rsidR="00E302B7" w:rsidRPr="00E960BD" w:rsidRDefault="00E302B7" w:rsidP="00E302B7">
      <w:pPr>
        <w:pStyle w:val="NormalWeb"/>
        <w:numPr>
          <w:ilvl w:val="1"/>
          <w:numId w:val="23"/>
        </w:numPr>
        <w:spacing w:before="0" w:beforeAutospacing="0" w:after="200" w:afterAutospacing="0"/>
        <w:textAlignment w:val="baseline"/>
        <w:rPr>
          <w:rFonts w:ascii="Calibri" w:hAnsi="Calibri"/>
          <w:color w:val="000000"/>
          <w:sz w:val="24"/>
          <w:szCs w:val="24"/>
        </w:rPr>
      </w:pPr>
      <w:r w:rsidRPr="00E960BD">
        <w:rPr>
          <w:rFonts w:ascii="Calibri" w:hAnsi="Calibri"/>
          <w:color w:val="000000"/>
          <w:sz w:val="24"/>
          <w:szCs w:val="24"/>
        </w:rPr>
        <w:t>This activity includes an optional extension called “Exploring Ratio</w:t>
      </w:r>
      <w:r w:rsidR="00846AB5" w:rsidRPr="00E960BD">
        <w:rPr>
          <w:rFonts w:ascii="Calibri" w:hAnsi="Calibri"/>
          <w:color w:val="000000"/>
          <w:sz w:val="24"/>
          <w:szCs w:val="24"/>
        </w:rPr>
        <w:t>s,” in which participants make P</w:t>
      </w:r>
      <w:r w:rsidRPr="00E960BD">
        <w:rPr>
          <w:rFonts w:ascii="Calibri" w:hAnsi="Calibri"/>
          <w:color w:val="000000"/>
          <w:sz w:val="24"/>
          <w:szCs w:val="24"/>
        </w:rPr>
        <w:t>lay</w:t>
      </w:r>
      <w:r w:rsidR="00846AB5" w:rsidRPr="00E960BD">
        <w:rPr>
          <w:rFonts w:ascii="Calibri" w:hAnsi="Calibri"/>
          <w:color w:val="000000"/>
          <w:sz w:val="24"/>
          <w:szCs w:val="24"/>
        </w:rPr>
        <w:t>-Doh</w:t>
      </w:r>
      <w:r w:rsidRPr="00E960BD">
        <w:rPr>
          <w:rFonts w:ascii="Calibri" w:hAnsi="Calibri"/>
          <w:color w:val="000000"/>
          <w:sz w:val="24"/>
          <w:szCs w:val="24"/>
        </w:rPr>
        <w:t xml:space="preserve"> balls with mass ratios that match real object pairs in space. </w:t>
      </w:r>
    </w:p>
    <w:p w14:paraId="794F5EA4" w14:textId="77777777" w:rsidR="00E302B7" w:rsidRPr="00753433" w:rsidRDefault="00E302B7" w:rsidP="00E302B7">
      <w:pPr>
        <w:pStyle w:val="NormalWeb"/>
        <w:numPr>
          <w:ilvl w:val="1"/>
          <w:numId w:val="23"/>
        </w:numPr>
        <w:spacing w:before="0" w:beforeAutospacing="0" w:after="200" w:afterAutospacing="0"/>
        <w:textAlignment w:val="baseline"/>
        <w:rPr>
          <w:rFonts w:ascii="Calibri" w:hAnsi="Calibri"/>
          <w:color w:val="000000"/>
          <w:sz w:val="24"/>
          <w:szCs w:val="24"/>
        </w:rPr>
      </w:pPr>
      <w:r w:rsidRPr="00E960BD">
        <w:rPr>
          <w:rFonts w:ascii="Calibri" w:hAnsi="Calibri"/>
          <w:color w:val="000000"/>
          <w:sz w:val="24"/>
          <w:szCs w:val="24"/>
        </w:rPr>
        <w:t xml:space="preserve">Learn more about the activity, watch a training video, and download written materials here: </w:t>
      </w:r>
      <w:hyperlink r:id="rId23" w:history="1">
        <w:r w:rsidRPr="00753433">
          <w:rPr>
            <w:rStyle w:val="Hyperlink"/>
            <w:rFonts w:ascii="Calibri" w:hAnsi="Calibri"/>
            <w:color w:val="1155CC"/>
            <w:sz w:val="24"/>
            <w:szCs w:val="24"/>
          </w:rPr>
          <w:t>http://www.nisenet.org/catalog/exploring-universe-objects-motion-2018</w:t>
        </w:r>
      </w:hyperlink>
      <w:r w:rsidRPr="00E960BD">
        <w:rPr>
          <w:rFonts w:ascii="Calibri" w:hAnsi="Calibri"/>
          <w:color w:val="000000"/>
          <w:sz w:val="24"/>
          <w:szCs w:val="24"/>
        </w:rPr>
        <w:t xml:space="preserve"> </w:t>
      </w:r>
    </w:p>
    <w:p w14:paraId="74EEC218" w14:textId="77777777" w:rsidR="00E302B7" w:rsidRPr="00E960BD" w:rsidRDefault="00E302B7" w:rsidP="00E302B7">
      <w:pPr>
        <w:pStyle w:val="NormalWeb"/>
        <w:spacing w:before="0" w:beforeAutospacing="0" w:after="200" w:afterAutospacing="0"/>
        <w:rPr>
          <w:rFonts w:ascii="Calibri" w:hAnsi="Calibri"/>
          <w:sz w:val="24"/>
          <w:szCs w:val="24"/>
        </w:rPr>
      </w:pPr>
      <w:r w:rsidRPr="00E960BD">
        <w:rPr>
          <w:rFonts w:ascii="Calibri" w:hAnsi="Calibri"/>
          <w:b/>
          <w:bCs/>
          <w:color w:val="000000"/>
          <w:sz w:val="24"/>
          <w:szCs w:val="24"/>
        </w:rPr>
        <w:t>Step: Circle the Sun</w:t>
      </w:r>
    </w:p>
    <w:p w14:paraId="06991120" w14:textId="338DE97B" w:rsidR="00E302B7" w:rsidRPr="00E960BD" w:rsidRDefault="00846AB5" w:rsidP="00E302B7">
      <w:pPr>
        <w:pStyle w:val="NormalWeb"/>
        <w:numPr>
          <w:ilvl w:val="0"/>
          <w:numId w:val="24"/>
        </w:numPr>
        <w:spacing w:before="0" w:beforeAutospacing="0" w:after="200" w:afterAutospacing="0"/>
        <w:textAlignment w:val="baseline"/>
        <w:rPr>
          <w:rFonts w:ascii="Calibri" w:hAnsi="Calibri"/>
          <w:color w:val="000000"/>
          <w:sz w:val="24"/>
          <w:szCs w:val="24"/>
        </w:rPr>
      </w:pPr>
      <w:r w:rsidRPr="00E960BD">
        <w:rPr>
          <w:rFonts w:ascii="Calibri" w:hAnsi="Calibri"/>
          <w:i/>
          <w:iCs/>
          <w:color w:val="242021"/>
          <w:sz w:val="24"/>
          <w:szCs w:val="24"/>
          <w:u w:val="single"/>
        </w:rPr>
        <w:t xml:space="preserve">NISE Net’s </w:t>
      </w:r>
      <w:r w:rsidR="00E302B7" w:rsidRPr="00E960BD">
        <w:rPr>
          <w:rFonts w:ascii="Calibri" w:hAnsi="Calibri"/>
          <w:i/>
          <w:iCs/>
          <w:color w:val="242021"/>
          <w:sz w:val="24"/>
          <w:szCs w:val="24"/>
          <w:u w:val="single"/>
        </w:rPr>
        <w:t>Exploring the Universe: Orbiting Objects</w:t>
      </w:r>
      <w:r w:rsidR="00E302B7" w:rsidRPr="00E960BD">
        <w:rPr>
          <w:rFonts w:ascii="Calibri" w:hAnsi="Calibri"/>
          <w:color w:val="242021"/>
          <w:sz w:val="24"/>
          <w:szCs w:val="24"/>
        </w:rPr>
        <w:t xml:space="preserve"> is a hands-on activity that invites visitors to experiment with different sized and weighted balls on a stretchy fabric gravity well. The activity models gravitational attraction in space. Participants investigate how changing conditions can cause phenomena like stellar wobble and planet formation.</w:t>
      </w:r>
    </w:p>
    <w:p w14:paraId="3932BC96" w14:textId="77777777" w:rsidR="00E302B7" w:rsidRPr="00E960BD" w:rsidRDefault="00E302B7" w:rsidP="00E302B7">
      <w:pPr>
        <w:pStyle w:val="NormalWeb"/>
        <w:numPr>
          <w:ilvl w:val="1"/>
          <w:numId w:val="24"/>
        </w:numPr>
        <w:spacing w:before="0" w:beforeAutospacing="0" w:after="200" w:afterAutospacing="0"/>
        <w:textAlignment w:val="baseline"/>
        <w:rPr>
          <w:rFonts w:ascii="Calibri" w:hAnsi="Calibri"/>
          <w:color w:val="000000"/>
          <w:sz w:val="24"/>
          <w:szCs w:val="24"/>
        </w:rPr>
      </w:pPr>
      <w:r w:rsidRPr="00E960BD">
        <w:rPr>
          <w:rFonts w:ascii="Calibri" w:hAnsi="Calibri"/>
          <w:color w:val="000000"/>
          <w:sz w:val="24"/>
          <w:szCs w:val="24"/>
        </w:rPr>
        <w:t>This activity can supplement the learning in the option, “Circle the Sun: Dance the Earth’s year” by inviting girls to explore the motions of bodies in space, and the relationships between mass, gravity, and acceleration.</w:t>
      </w:r>
    </w:p>
    <w:p w14:paraId="6A7996AA" w14:textId="77777777" w:rsidR="00E302B7" w:rsidRPr="00753433" w:rsidRDefault="00E302B7" w:rsidP="00E302B7">
      <w:pPr>
        <w:pStyle w:val="NormalWeb"/>
        <w:numPr>
          <w:ilvl w:val="1"/>
          <w:numId w:val="24"/>
        </w:numPr>
        <w:spacing w:before="0" w:beforeAutospacing="0" w:after="200" w:afterAutospacing="0"/>
        <w:textAlignment w:val="baseline"/>
        <w:rPr>
          <w:rFonts w:ascii="Calibri" w:hAnsi="Calibri"/>
          <w:color w:val="000000"/>
          <w:sz w:val="24"/>
          <w:szCs w:val="24"/>
        </w:rPr>
      </w:pPr>
      <w:r w:rsidRPr="00E960BD">
        <w:rPr>
          <w:rFonts w:ascii="Calibri" w:hAnsi="Calibri"/>
          <w:color w:val="000000"/>
          <w:sz w:val="24"/>
          <w:szCs w:val="24"/>
        </w:rPr>
        <w:t xml:space="preserve">Learn more about the activity, watch a training video, and download written materials here: </w:t>
      </w:r>
      <w:hyperlink r:id="rId24" w:history="1">
        <w:r w:rsidRPr="00E960BD">
          <w:rPr>
            <w:rStyle w:val="Hyperlink"/>
            <w:rFonts w:ascii="Calibri" w:hAnsi="Calibri"/>
            <w:color w:val="1155CC"/>
            <w:sz w:val="24"/>
            <w:szCs w:val="24"/>
          </w:rPr>
          <w:t>http://www.nisenet.org/catalog/exploring-universe-orbiting-objects</w:t>
        </w:r>
      </w:hyperlink>
      <w:r w:rsidRPr="00E960BD">
        <w:rPr>
          <w:rFonts w:ascii="Calibri" w:hAnsi="Calibri"/>
          <w:color w:val="000000"/>
          <w:sz w:val="24"/>
          <w:szCs w:val="24"/>
        </w:rPr>
        <w:t xml:space="preserve"> </w:t>
      </w:r>
    </w:p>
    <w:p w14:paraId="5595DF3C" w14:textId="77777777" w:rsidR="00E302B7" w:rsidRPr="00E960BD" w:rsidRDefault="00E302B7" w:rsidP="00E302B7">
      <w:pPr>
        <w:pStyle w:val="NormalWeb"/>
        <w:spacing w:before="0" w:beforeAutospacing="0" w:after="200" w:afterAutospacing="0"/>
        <w:rPr>
          <w:rFonts w:ascii="Calibri" w:hAnsi="Calibri"/>
          <w:sz w:val="24"/>
          <w:szCs w:val="24"/>
        </w:rPr>
      </w:pPr>
      <w:r w:rsidRPr="00E960BD">
        <w:rPr>
          <w:rFonts w:ascii="Calibri" w:hAnsi="Calibri"/>
          <w:b/>
          <w:bCs/>
          <w:color w:val="000000"/>
          <w:sz w:val="24"/>
          <w:szCs w:val="24"/>
        </w:rPr>
        <w:t>Step: Use Tools to Explore</w:t>
      </w:r>
    </w:p>
    <w:p w14:paraId="71A1D4B7" w14:textId="091E3890" w:rsidR="00E302B7" w:rsidRPr="00E960BD" w:rsidRDefault="00D5733E" w:rsidP="00E302B7">
      <w:pPr>
        <w:pStyle w:val="NormalWeb"/>
        <w:numPr>
          <w:ilvl w:val="0"/>
          <w:numId w:val="25"/>
        </w:numPr>
        <w:spacing w:before="0" w:beforeAutospacing="0" w:after="200" w:afterAutospacing="0"/>
        <w:textAlignment w:val="baseline"/>
        <w:rPr>
          <w:rFonts w:ascii="Calibri" w:hAnsi="Calibri"/>
          <w:color w:val="000000"/>
          <w:sz w:val="24"/>
          <w:szCs w:val="24"/>
        </w:rPr>
      </w:pPr>
      <w:r w:rsidRPr="00E960BD">
        <w:rPr>
          <w:rFonts w:ascii="Calibri" w:hAnsi="Calibri"/>
          <w:color w:val="242021"/>
          <w:sz w:val="24"/>
          <w:szCs w:val="24"/>
        </w:rPr>
        <w:t xml:space="preserve">In </w:t>
      </w:r>
      <w:r w:rsidRPr="00E960BD">
        <w:rPr>
          <w:rFonts w:ascii="Calibri" w:hAnsi="Calibri"/>
          <w:i/>
          <w:color w:val="242021"/>
          <w:sz w:val="24"/>
          <w:szCs w:val="24"/>
          <w:u w:val="single"/>
        </w:rPr>
        <w:t xml:space="preserve">NISE Net’s </w:t>
      </w:r>
      <w:r w:rsidR="00E302B7" w:rsidRPr="00E960BD">
        <w:rPr>
          <w:rFonts w:ascii="Calibri" w:hAnsi="Calibri"/>
          <w:i/>
          <w:iCs/>
          <w:color w:val="242021"/>
          <w:sz w:val="24"/>
          <w:szCs w:val="24"/>
          <w:u w:val="single"/>
        </w:rPr>
        <w:t>Exploring the Solar System: Mars Rovers</w:t>
      </w:r>
      <w:r w:rsidR="00E302B7" w:rsidRPr="00E960BD">
        <w:rPr>
          <w:rFonts w:ascii="Calibri" w:hAnsi="Calibri"/>
          <w:color w:val="242021"/>
          <w:sz w:val="24"/>
          <w:szCs w:val="24"/>
        </w:rPr>
        <w:t xml:space="preserve">, participants learn about how scientists and engineers use robotic rovers and other vehicles to explore distant worlds, and experience some of the challenges and teamwork required to navigate a rover across the </w:t>
      </w:r>
      <w:r w:rsidR="00E302B7" w:rsidRPr="00E960BD">
        <w:rPr>
          <w:rFonts w:ascii="Calibri" w:hAnsi="Calibri"/>
          <w:color w:val="242021"/>
          <w:sz w:val="24"/>
          <w:szCs w:val="24"/>
        </w:rPr>
        <w:lastRenderedPageBreak/>
        <w:t>surface of a planet millions of miles away. Players acting as "Mission Control" and a "Rover" must work together to navigate a large obstacle course. Participants can also design their own rover to fit the particular challenges of exploring a distant planet.</w:t>
      </w:r>
    </w:p>
    <w:p w14:paraId="686A5B1A" w14:textId="44BC50C0" w:rsidR="00E302B7" w:rsidRPr="00E960BD" w:rsidRDefault="00D5733E" w:rsidP="00E302B7">
      <w:pPr>
        <w:pStyle w:val="NormalWeb"/>
        <w:numPr>
          <w:ilvl w:val="1"/>
          <w:numId w:val="25"/>
        </w:numPr>
        <w:spacing w:before="0" w:beforeAutospacing="0" w:after="200" w:afterAutospacing="0"/>
        <w:textAlignment w:val="baseline"/>
        <w:rPr>
          <w:rFonts w:ascii="Calibri" w:hAnsi="Calibri"/>
          <w:color w:val="000000"/>
          <w:sz w:val="24"/>
          <w:szCs w:val="24"/>
        </w:rPr>
      </w:pPr>
      <w:r w:rsidRPr="00E960BD">
        <w:rPr>
          <w:rFonts w:ascii="Calibri" w:hAnsi="Calibri"/>
          <w:color w:val="000000"/>
          <w:sz w:val="24"/>
          <w:szCs w:val="24"/>
        </w:rPr>
        <w:t xml:space="preserve">This activity can supplement </w:t>
      </w:r>
      <w:r w:rsidR="00E302B7" w:rsidRPr="00E960BD">
        <w:rPr>
          <w:rFonts w:ascii="Calibri" w:hAnsi="Calibri"/>
          <w:color w:val="000000"/>
          <w:sz w:val="24"/>
          <w:szCs w:val="24"/>
        </w:rPr>
        <w:t>the option, “Use tools to explore: Make a Mars rover,” by allowing girls to act out a Mars rover mission in a full-body, cooperative challenge.</w:t>
      </w:r>
    </w:p>
    <w:p w14:paraId="5335E091" w14:textId="77777777" w:rsidR="00E302B7" w:rsidRPr="00E960BD" w:rsidRDefault="00E302B7" w:rsidP="00D5733E">
      <w:pPr>
        <w:pStyle w:val="ListParagraph"/>
        <w:numPr>
          <w:ilvl w:val="1"/>
          <w:numId w:val="25"/>
        </w:numPr>
        <w:rPr>
          <w:rFonts w:ascii="Calibri" w:hAnsi="Calibri"/>
        </w:rPr>
      </w:pPr>
      <w:r w:rsidRPr="00E960BD">
        <w:rPr>
          <w:rFonts w:ascii="Calibri" w:hAnsi="Calibri"/>
          <w:color w:val="000000"/>
        </w:rPr>
        <w:t xml:space="preserve">Learn more about the activity, watch a training video, and download written materials here: </w:t>
      </w:r>
      <w:hyperlink r:id="rId25" w:history="1">
        <w:r w:rsidRPr="00753433">
          <w:rPr>
            <w:rStyle w:val="Hyperlink"/>
            <w:rFonts w:ascii="Calibri" w:hAnsi="Calibri"/>
            <w:color w:val="1155CC"/>
          </w:rPr>
          <w:t>http://www.nisenet.org/catalog/exploring-solar-system-mars-rovers-2018</w:t>
        </w:r>
      </w:hyperlink>
      <w:r w:rsidRPr="00E960BD">
        <w:rPr>
          <w:rFonts w:ascii="Calibri" w:hAnsi="Calibri"/>
          <w:color w:val="000000"/>
        </w:rPr>
        <w:t xml:space="preserve"> </w:t>
      </w:r>
    </w:p>
    <w:p w14:paraId="66EBB198" w14:textId="078DE7C0" w:rsidR="006746F3" w:rsidRPr="00E960BD" w:rsidRDefault="006746F3" w:rsidP="006746F3">
      <w:pPr>
        <w:spacing w:before="240"/>
        <w:rPr>
          <w:rFonts w:ascii="Calibri" w:hAnsi="Calibri" w:cstheme="minorHAnsi"/>
          <w:b/>
          <w:sz w:val="28"/>
          <w:szCs w:val="26"/>
        </w:rPr>
      </w:pPr>
      <w:r w:rsidRPr="00E960BD">
        <w:rPr>
          <w:rFonts w:ascii="Calibri" w:hAnsi="Calibri" w:cstheme="minorHAnsi"/>
          <w:b/>
          <w:sz w:val="28"/>
          <w:szCs w:val="26"/>
        </w:rPr>
        <w:t>ADDITIONAL RESOURCES</w:t>
      </w:r>
    </w:p>
    <w:p w14:paraId="28619659" w14:textId="675D5F52" w:rsidR="006746F3" w:rsidRPr="00E960BD" w:rsidRDefault="006746F3" w:rsidP="00725D0F">
      <w:pPr>
        <w:pStyle w:val="ListParagraph"/>
        <w:numPr>
          <w:ilvl w:val="0"/>
          <w:numId w:val="31"/>
        </w:numPr>
        <w:rPr>
          <w:rFonts w:ascii="Calibri" w:hAnsi="Calibri" w:cstheme="minorHAnsi"/>
        </w:rPr>
      </w:pPr>
      <w:r w:rsidRPr="00E960BD">
        <w:rPr>
          <w:rFonts w:ascii="Calibri" w:hAnsi="Calibri" w:cstheme="minorHAnsi"/>
        </w:rPr>
        <w:t>The</w:t>
      </w:r>
      <w:r w:rsidR="00CB28F4" w:rsidRPr="00E960BD">
        <w:rPr>
          <w:rFonts w:ascii="Calibri" w:hAnsi="Calibri" w:cstheme="minorHAnsi"/>
        </w:rPr>
        <w:t xml:space="preserve"> Night Sky Network in partnership with the</w:t>
      </w:r>
      <w:r w:rsidRPr="00E960BD">
        <w:rPr>
          <w:rFonts w:ascii="Calibri" w:hAnsi="Calibri" w:cstheme="minorHAnsi"/>
        </w:rPr>
        <w:t xml:space="preserve"> Astronomical Society of the Pacific has compiled a list of resources to support the Girl Scout Space Science badges to make meaningful connections with girls.</w:t>
      </w:r>
    </w:p>
    <w:p w14:paraId="20752600" w14:textId="77777777" w:rsidR="00C1561D" w:rsidRPr="00E960BD" w:rsidRDefault="00A13649" w:rsidP="003C14C5">
      <w:pPr>
        <w:spacing w:after="240"/>
        <w:ind w:right="-86" w:firstLine="720"/>
        <w:rPr>
          <w:rStyle w:val="Hyperlink"/>
          <w:rFonts w:ascii="Calibri" w:hAnsi="Calibri" w:cstheme="minorHAnsi"/>
          <w:color w:val="auto"/>
          <w:u w:val="none"/>
        </w:rPr>
      </w:pPr>
      <w:hyperlink r:id="rId26" w:history="1">
        <w:r w:rsidR="006746F3" w:rsidRPr="00E960BD">
          <w:rPr>
            <w:rStyle w:val="Hyperlink"/>
            <w:rFonts w:ascii="Calibri" w:hAnsi="Calibri" w:cstheme="minorHAnsi"/>
          </w:rPr>
          <w:t>https://nightsky.jpl.nasa.gov/download-view.cfm?Doc_ID=618</w:t>
        </w:r>
      </w:hyperlink>
    </w:p>
    <w:p w14:paraId="1AD6553B" w14:textId="4C37CE64" w:rsidR="00E960BD" w:rsidRPr="00E960BD" w:rsidRDefault="00E960BD" w:rsidP="00E960BD">
      <w:pPr>
        <w:pStyle w:val="ListParagraph"/>
        <w:numPr>
          <w:ilvl w:val="0"/>
          <w:numId w:val="31"/>
        </w:numPr>
        <w:rPr>
          <w:rFonts w:ascii="Calibri" w:hAnsi="Calibri"/>
        </w:rPr>
      </w:pPr>
      <w:r w:rsidRPr="00E960BD">
        <w:rPr>
          <w:rFonts w:ascii="Calibri" w:hAnsi="Calibri" w:cstheme="minorHAnsi"/>
          <w:b/>
        </w:rPr>
        <w:t xml:space="preserve"> Connect with your local astronomy club</w:t>
      </w:r>
      <w:r w:rsidRPr="00E960BD">
        <w:rPr>
          <w:rFonts w:ascii="Calibri" w:hAnsi="Calibri" w:cstheme="minorHAnsi"/>
          <w:b/>
        </w:rPr>
        <w:br/>
      </w:r>
      <w:r w:rsidRPr="00E960BD">
        <w:rPr>
          <w:rFonts w:ascii="Calibri" w:hAnsi="Calibri"/>
          <w:b/>
          <w:bCs/>
          <w:color w:val="3C3C3C"/>
          <w:sz w:val="23"/>
          <w:szCs w:val="23"/>
        </w:rPr>
        <w:t>The Night Sky Network</w:t>
      </w:r>
      <w:r w:rsidRPr="00E960BD">
        <w:rPr>
          <w:rStyle w:val="apple-converted-space"/>
          <w:rFonts w:ascii="Calibri" w:hAnsi="Calibri"/>
          <w:color w:val="3C3C3C"/>
          <w:sz w:val="23"/>
          <w:szCs w:val="23"/>
        </w:rPr>
        <w:t> </w:t>
      </w:r>
      <w:r w:rsidRPr="00E960BD">
        <w:rPr>
          <w:rFonts w:ascii="Calibri" w:hAnsi="Calibri"/>
          <w:color w:val="3C3C3C"/>
          <w:sz w:val="23"/>
          <w:szCs w:val="23"/>
        </w:rPr>
        <w:t>is a nationwide coalition of amateur astronomy clubs bringing the science, technology, and inspiration of NASA's missions to the general public. Clubs share their time and telescopes to provide you with unique astronomy experiences at science museums, observatories, classrooms, and under the real night sky.</w:t>
      </w:r>
    </w:p>
    <w:p w14:paraId="4B0BD051" w14:textId="3EB25A75" w:rsidR="00725D0F" w:rsidRPr="00E960BD" w:rsidRDefault="00A13649" w:rsidP="00E960BD">
      <w:pPr>
        <w:pStyle w:val="ListParagraph"/>
        <w:ind w:right="-86"/>
        <w:rPr>
          <w:rFonts w:ascii="Calibri" w:hAnsi="Calibri" w:cstheme="minorHAnsi"/>
        </w:rPr>
      </w:pPr>
      <w:hyperlink r:id="rId27" w:history="1">
        <w:r w:rsidR="00725D0F" w:rsidRPr="00E960BD">
          <w:rPr>
            <w:rStyle w:val="Hyperlink"/>
            <w:rFonts w:ascii="Calibri" w:hAnsi="Calibri" w:cstheme="minorHAnsi"/>
          </w:rPr>
          <w:t>https://nightsky.jpl.nasa.gov/</w:t>
        </w:r>
      </w:hyperlink>
      <w:r w:rsidR="00725D0F" w:rsidRPr="00E960BD">
        <w:rPr>
          <w:rFonts w:ascii="Calibri" w:hAnsi="Calibri" w:cstheme="minorHAnsi"/>
        </w:rPr>
        <w:t xml:space="preserve"> </w:t>
      </w:r>
    </w:p>
    <w:p w14:paraId="228E4489" w14:textId="483C976A" w:rsidR="00CB28F4" w:rsidRPr="00E960BD" w:rsidRDefault="00CB28F4" w:rsidP="00CB28F4">
      <w:pPr>
        <w:ind w:right="-86"/>
        <w:rPr>
          <w:rFonts w:ascii="Calibri" w:hAnsi="Calibri" w:cstheme="minorHAnsi"/>
        </w:rPr>
      </w:pPr>
    </w:p>
    <w:p w14:paraId="578987FC" w14:textId="0273E7D8" w:rsidR="00CB28F4" w:rsidRPr="00E960BD" w:rsidRDefault="00CB28F4" w:rsidP="00E960BD">
      <w:pPr>
        <w:pStyle w:val="ListParagraph"/>
        <w:ind w:right="-86"/>
        <w:rPr>
          <w:rFonts w:ascii="Calibri" w:hAnsi="Calibri" w:cstheme="minorHAnsi"/>
        </w:rPr>
      </w:pPr>
      <w:r w:rsidRPr="00E960BD">
        <w:rPr>
          <w:rFonts w:ascii="Calibri" w:hAnsi="Calibri" w:cstheme="minorHAnsi"/>
        </w:rPr>
        <w:t>Night Sky Network astronomy events in your area</w:t>
      </w:r>
    </w:p>
    <w:p w14:paraId="3391F095" w14:textId="09E8BB12" w:rsidR="00CB28F4" w:rsidRPr="00E960BD" w:rsidRDefault="00A13649" w:rsidP="00CB28F4">
      <w:pPr>
        <w:pStyle w:val="ListParagraph"/>
        <w:ind w:right="-86"/>
        <w:rPr>
          <w:rFonts w:ascii="Calibri" w:hAnsi="Calibri" w:cstheme="minorHAnsi"/>
        </w:rPr>
      </w:pPr>
      <w:hyperlink r:id="rId28" w:history="1">
        <w:r w:rsidR="00CB28F4" w:rsidRPr="00E960BD">
          <w:rPr>
            <w:rStyle w:val="Hyperlink"/>
            <w:rFonts w:ascii="Calibri" w:hAnsi="Calibri" w:cstheme="minorHAnsi"/>
          </w:rPr>
          <w:t>https://nightsky.jpl.nasa.gov/clubs-and-events.cfm</w:t>
        </w:r>
      </w:hyperlink>
      <w:r w:rsidR="00CB28F4" w:rsidRPr="00E960BD">
        <w:rPr>
          <w:rFonts w:ascii="Calibri" w:hAnsi="Calibri" w:cstheme="minorHAnsi"/>
        </w:rPr>
        <w:t xml:space="preserve"> </w:t>
      </w:r>
    </w:p>
    <w:p w14:paraId="64726047" w14:textId="066653A1" w:rsidR="00C957D8" w:rsidRPr="00E960BD" w:rsidRDefault="00C957D8" w:rsidP="00C957D8">
      <w:pPr>
        <w:ind w:right="-86"/>
        <w:rPr>
          <w:rFonts w:ascii="Calibri" w:hAnsi="Calibri" w:cstheme="minorHAnsi"/>
        </w:rPr>
      </w:pPr>
    </w:p>
    <w:p w14:paraId="20F9A564" w14:textId="1EF1F87D" w:rsidR="006746F3" w:rsidRPr="00E960BD" w:rsidRDefault="00E960BD" w:rsidP="00CB28F4">
      <w:pPr>
        <w:pStyle w:val="ListParagraph"/>
        <w:numPr>
          <w:ilvl w:val="0"/>
          <w:numId w:val="30"/>
        </w:numPr>
        <w:ind w:right="-86"/>
        <w:rPr>
          <w:rFonts w:ascii="Calibri" w:hAnsi="Calibri" w:cstheme="minorHAnsi"/>
          <w:b/>
        </w:rPr>
      </w:pPr>
      <w:r w:rsidRPr="00E960BD">
        <w:rPr>
          <w:rFonts w:ascii="Calibri" w:hAnsi="Calibri" w:cstheme="minorHAnsi"/>
          <w:b/>
        </w:rPr>
        <w:t xml:space="preserve">NASA </w:t>
      </w:r>
      <w:r w:rsidR="00CB28F4" w:rsidRPr="00E960BD">
        <w:rPr>
          <w:rFonts w:ascii="Calibri" w:hAnsi="Calibri" w:cstheme="minorHAnsi"/>
          <w:b/>
        </w:rPr>
        <w:t xml:space="preserve">Solar System Ambassadors </w:t>
      </w:r>
    </w:p>
    <w:p w14:paraId="2A9EE113" w14:textId="4D29551D" w:rsidR="00E960BD" w:rsidRPr="00E960BD" w:rsidRDefault="00E960BD" w:rsidP="00E960BD">
      <w:pPr>
        <w:pStyle w:val="ListParagraph"/>
        <w:ind w:right="-86"/>
        <w:rPr>
          <w:rFonts w:ascii="Calibri" w:hAnsi="Calibri" w:cstheme="minorHAnsi"/>
        </w:rPr>
      </w:pPr>
      <w:r w:rsidRPr="00E960BD">
        <w:rPr>
          <w:rFonts w:ascii="Calibri" w:hAnsi="Calibri" w:cstheme="minorHAnsi"/>
        </w:rPr>
        <w:t>The Solar System Ambassadors (SSA) program works with motivated volunteers across the nation to share the latest science and discoveries of NASA's missions through a variety of events that inspire their communities.</w:t>
      </w:r>
    </w:p>
    <w:p w14:paraId="5E716371" w14:textId="0D1A4A91" w:rsidR="00E960BD" w:rsidRPr="00E960BD" w:rsidRDefault="00E960BD" w:rsidP="00E960BD">
      <w:pPr>
        <w:pStyle w:val="ListParagraph"/>
        <w:ind w:right="-86"/>
        <w:rPr>
          <w:rFonts w:ascii="Calibri" w:hAnsi="Calibri" w:cstheme="minorHAnsi"/>
        </w:rPr>
      </w:pPr>
      <w:r w:rsidRPr="00E960BD">
        <w:rPr>
          <w:rFonts w:ascii="Calibri" w:hAnsi="Calibri" w:cstheme="minorHAnsi"/>
        </w:rPr>
        <w:t>Use the directory to find an SSA near you or check the Event Calendar to see if an Ambassador event near you.</w:t>
      </w:r>
    </w:p>
    <w:p w14:paraId="5C5EA980" w14:textId="5817D977" w:rsidR="00CB28F4" w:rsidRPr="00E960BD" w:rsidRDefault="00A13649" w:rsidP="00CB28F4">
      <w:pPr>
        <w:pStyle w:val="ListParagraph"/>
        <w:ind w:right="-86"/>
        <w:rPr>
          <w:rFonts w:ascii="Calibri" w:hAnsi="Calibri" w:cstheme="minorHAnsi"/>
        </w:rPr>
      </w:pPr>
      <w:hyperlink r:id="rId29" w:history="1">
        <w:r w:rsidR="00CB28F4" w:rsidRPr="00E960BD">
          <w:rPr>
            <w:rStyle w:val="Hyperlink"/>
            <w:rFonts w:ascii="Calibri" w:hAnsi="Calibri" w:cstheme="minorHAnsi"/>
          </w:rPr>
          <w:t>https://solarsystem1.jpl.nasa.gov/ssa/directory.cfm</w:t>
        </w:r>
      </w:hyperlink>
      <w:r w:rsidR="00CB28F4" w:rsidRPr="00E960BD">
        <w:rPr>
          <w:rFonts w:ascii="Calibri" w:hAnsi="Calibri" w:cstheme="minorHAnsi"/>
        </w:rPr>
        <w:t xml:space="preserve"> </w:t>
      </w:r>
    </w:p>
    <w:p w14:paraId="19652905" w14:textId="6505F5D5" w:rsidR="00D75E6A" w:rsidRPr="00E960BD" w:rsidRDefault="00D75E6A" w:rsidP="006746F3">
      <w:pPr>
        <w:ind w:right="-86"/>
        <w:rPr>
          <w:rFonts w:ascii="Calibri" w:hAnsi="Calibri" w:cstheme="minorHAnsi"/>
        </w:rPr>
      </w:pPr>
    </w:p>
    <w:p w14:paraId="239B224C" w14:textId="77777777" w:rsidR="00E960BD" w:rsidRPr="00643B5F" w:rsidRDefault="00E960BD" w:rsidP="00E960BD">
      <w:pPr>
        <w:pStyle w:val="ListParagraph"/>
        <w:numPr>
          <w:ilvl w:val="0"/>
          <w:numId w:val="31"/>
        </w:numPr>
        <w:spacing w:before="240"/>
        <w:ind w:right="-86"/>
        <w:rPr>
          <w:rStyle w:val="Hyperlink"/>
          <w:rFonts w:ascii="Calibri" w:hAnsi="Calibri" w:cstheme="minorHAnsi"/>
          <w:color w:val="auto"/>
          <w:u w:val="none"/>
        </w:rPr>
      </w:pPr>
      <w:r w:rsidRPr="00E960BD">
        <w:rPr>
          <w:rStyle w:val="Hyperlink"/>
          <w:rFonts w:ascii="Calibri" w:hAnsi="Calibri" w:cstheme="minorHAnsi"/>
          <w:color w:val="auto"/>
          <w:u w:val="none"/>
        </w:rPr>
        <w:t>The Astronomical Society of the Pacific Early Learners</w:t>
      </w:r>
    </w:p>
    <w:p w14:paraId="453BD1BC" w14:textId="433C4EBE" w:rsidR="00753433" w:rsidRDefault="00A13649" w:rsidP="00643B5F">
      <w:pPr>
        <w:pStyle w:val="ListParagraph"/>
        <w:pBdr>
          <w:bottom w:val="single" w:sz="12" w:space="1" w:color="auto"/>
        </w:pBdr>
        <w:spacing w:before="240"/>
        <w:ind w:right="-86"/>
        <w:rPr>
          <w:rStyle w:val="Hyperlink"/>
          <w:rFonts w:ascii="Calibri" w:hAnsi="Calibri" w:cstheme="minorHAnsi"/>
          <w:color w:val="auto"/>
          <w:u w:val="none"/>
        </w:rPr>
      </w:pPr>
      <w:hyperlink r:id="rId30" w:history="1">
        <w:r w:rsidR="00E960BD" w:rsidRPr="00E960BD">
          <w:rPr>
            <w:rStyle w:val="Hyperlink"/>
            <w:rFonts w:ascii="Calibri" w:hAnsi="Calibri" w:cstheme="minorHAnsi"/>
          </w:rPr>
          <w:t>https://www.astrosociety.org/education/early-learners-2/</w:t>
        </w:r>
      </w:hyperlink>
      <w:r w:rsidR="00E960BD" w:rsidRPr="00E960BD">
        <w:rPr>
          <w:rStyle w:val="Hyperlink"/>
          <w:rFonts w:ascii="Calibri" w:hAnsi="Calibri" w:cstheme="minorHAnsi"/>
          <w:color w:val="auto"/>
          <w:u w:val="none"/>
        </w:rPr>
        <w:t xml:space="preserve"> </w:t>
      </w:r>
    </w:p>
    <w:p w14:paraId="7BA59587" w14:textId="77777777" w:rsidR="00781E5D" w:rsidRPr="00781E5D" w:rsidRDefault="00781E5D" w:rsidP="00643B5F">
      <w:pPr>
        <w:pStyle w:val="ListParagraph"/>
        <w:pBdr>
          <w:bottom w:val="single" w:sz="12" w:space="1" w:color="auto"/>
        </w:pBdr>
        <w:spacing w:before="240"/>
        <w:ind w:right="-86"/>
        <w:rPr>
          <w:rStyle w:val="Hyperlink"/>
          <w:rFonts w:ascii="Calibri" w:hAnsi="Calibri" w:cstheme="minorHAnsi"/>
          <w:color w:val="auto"/>
          <w:u w:val="none"/>
        </w:rPr>
      </w:pPr>
    </w:p>
    <w:p w14:paraId="75E89C9F" w14:textId="3079164F" w:rsidR="0002110D" w:rsidRPr="008A6E7F" w:rsidRDefault="0002110D" w:rsidP="0002110D">
      <w:pPr>
        <w:ind w:right="-86"/>
        <w:rPr>
          <w:rFonts w:ascii="Calibri" w:hAnsi="Calibri" w:cstheme="minorHAnsi"/>
          <w:sz w:val="20"/>
          <w:szCs w:val="20"/>
        </w:rPr>
      </w:pPr>
    </w:p>
    <w:p w14:paraId="77CD8834" w14:textId="77777777" w:rsidR="0002110D" w:rsidRPr="008A6E7F" w:rsidRDefault="0002110D" w:rsidP="0002110D">
      <w:pPr>
        <w:shd w:val="clear" w:color="auto" w:fill="FFFFFF"/>
        <w:rPr>
          <w:rFonts w:ascii="Calibri" w:hAnsi="Calibri" w:cstheme="minorHAnsi"/>
          <w:color w:val="222222"/>
        </w:rPr>
      </w:pPr>
      <w:r w:rsidRPr="00643B5F">
        <w:rPr>
          <w:rFonts w:ascii="Calibri" w:hAnsi="Calibri" w:cstheme="minorHAnsi"/>
          <w:noProof/>
        </w:rPr>
        <w:drawing>
          <wp:anchor distT="0" distB="0" distL="114300" distR="114300" simplePos="0" relativeHeight="251661312" behindDoc="0" locked="0" layoutInCell="1" allowOverlap="1" wp14:anchorId="4E2ED19A" wp14:editId="752BE74B">
            <wp:simplePos x="0" y="0"/>
            <wp:positionH relativeFrom="column">
              <wp:posOffset>0</wp:posOffset>
            </wp:positionH>
            <wp:positionV relativeFrom="paragraph">
              <wp:posOffset>5715</wp:posOffset>
            </wp:positionV>
            <wp:extent cx="1101725" cy="838200"/>
            <wp:effectExtent l="0" t="0" r="3175" b="0"/>
            <wp:wrapSquare wrapText="bothSides"/>
            <wp:docPr id="1" name="Picture 1" descr="Macintosh HD:Users:alijackson:Dropbox:SEISE:SEISE logos and slide templates:National NISE Net Logo:NISE Network National Logos JPG:NISE_Network_national_logo_V_t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ijackson:Dropbox:SEISE:SEISE logos and slide templates:National NISE Net Logo:NISE Network National Logos JPG:NISE_Network_national_logo_V_tints.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01725" cy="838200"/>
                    </a:xfrm>
                    <a:prstGeom prst="rect">
                      <a:avLst/>
                    </a:prstGeom>
                    <a:noFill/>
                  </pic:spPr>
                </pic:pic>
              </a:graphicData>
            </a:graphic>
            <wp14:sizeRelH relativeFrom="page">
              <wp14:pctWidth>0</wp14:pctWidth>
            </wp14:sizeRelH>
            <wp14:sizeRelV relativeFrom="page">
              <wp14:pctHeight>0</wp14:pctHeight>
            </wp14:sizeRelV>
          </wp:anchor>
        </w:drawing>
      </w:r>
      <w:r w:rsidRPr="008A6E7F">
        <w:rPr>
          <w:rFonts w:ascii="Calibri" w:hAnsi="Calibri" w:cstheme="minorHAnsi"/>
          <w:sz w:val="18"/>
          <w:szCs w:val="18"/>
        </w:rPr>
        <w:t>Developed and distributed by the National Informal STEM Education Network.</w:t>
      </w:r>
    </w:p>
    <w:p w14:paraId="22EF2A41" w14:textId="77777777" w:rsidR="0002110D" w:rsidRPr="008A6E7F" w:rsidRDefault="0002110D" w:rsidP="0002110D">
      <w:pPr>
        <w:rPr>
          <w:rFonts w:ascii="Calibri" w:hAnsi="Calibri" w:cstheme="minorHAnsi"/>
          <w:sz w:val="16"/>
          <w:szCs w:val="16"/>
        </w:rPr>
      </w:pPr>
    </w:p>
    <w:p w14:paraId="4C34C0BA" w14:textId="77777777" w:rsidR="0002110D" w:rsidRPr="008A6E7F" w:rsidRDefault="0002110D" w:rsidP="0002110D">
      <w:pPr>
        <w:ind w:left="1440"/>
        <w:rPr>
          <w:rFonts w:ascii="Calibri" w:hAnsi="Calibri" w:cstheme="minorHAnsi"/>
          <w:sz w:val="18"/>
          <w:szCs w:val="18"/>
        </w:rPr>
      </w:pPr>
      <w:r w:rsidRPr="008A6E7F">
        <w:rPr>
          <w:rFonts w:ascii="Calibri" w:hAnsi="Calibri" w:cstheme="minorHAnsi"/>
          <w:sz w:val="18"/>
          <w:szCs w:val="18"/>
        </w:rPr>
        <w:t>Copyright 2018, Science Museum of Minnesota. Published under a Creative Commons</w:t>
      </w:r>
    </w:p>
    <w:p w14:paraId="1ED2737E" w14:textId="77777777" w:rsidR="0002110D" w:rsidRPr="008A6E7F" w:rsidRDefault="0002110D" w:rsidP="0002110D">
      <w:pPr>
        <w:ind w:left="1440"/>
        <w:rPr>
          <w:rFonts w:ascii="Calibri" w:hAnsi="Calibri" w:cstheme="minorHAnsi"/>
          <w:sz w:val="18"/>
          <w:szCs w:val="18"/>
        </w:rPr>
      </w:pPr>
      <w:r w:rsidRPr="008A6E7F">
        <w:rPr>
          <w:rFonts w:ascii="Calibri" w:hAnsi="Calibri" w:cstheme="minorHAnsi"/>
          <w:sz w:val="18"/>
          <w:szCs w:val="18"/>
        </w:rPr>
        <w:t>Attribution-Noncommercial-ShareAlike license: http://creativecommons.org/licenses/by-ncsa/</w:t>
      </w:r>
    </w:p>
    <w:p w14:paraId="0754B7F5" w14:textId="34A52DD3" w:rsidR="0030177B" w:rsidRPr="008A6E7F" w:rsidRDefault="0002110D" w:rsidP="00D75E6A">
      <w:pPr>
        <w:ind w:left="1440"/>
        <w:rPr>
          <w:rFonts w:ascii="Calibri" w:hAnsi="Calibri" w:cstheme="minorHAnsi"/>
          <w:sz w:val="18"/>
          <w:szCs w:val="18"/>
        </w:rPr>
      </w:pPr>
      <w:r w:rsidRPr="008A6E7F">
        <w:rPr>
          <w:rFonts w:ascii="Calibri" w:hAnsi="Calibri" w:cstheme="minorHAnsi"/>
          <w:sz w:val="18"/>
          <w:szCs w:val="18"/>
        </w:rPr>
        <w:t>3.0/us/</w:t>
      </w:r>
    </w:p>
    <w:sectPr w:rsidR="0030177B" w:rsidRPr="008A6E7F" w:rsidSect="00114993">
      <w:footerReference w:type="default" r:id="rId32"/>
      <w:pgSz w:w="12240" w:h="15840"/>
      <w:pgMar w:top="1260" w:right="1080" w:bottom="126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365C6" w14:textId="77777777" w:rsidR="00A13649" w:rsidRDefault="00A13649" w:rsidP="00B66555">
      <w:r>
        <w:separator/>
      </w:r>
    </w:p>
  </w:endnote>
  <w:endnote w:type="continuationSeparator" w:id="0">
    <w:p w14:paraId="7FAD9C17" w14:textId="77777777" w:rsidR="00A13649" w:rsidRDefault="00A13649" w:rsidP="00B6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Segoe UI">
    <w:altName w:val="Calibri"/>
    <w:charset w:val="00"/>
    <w:family w:val="swiss"/>
    <w:pitch w:val="variable"/>
    <w:sig w:usb0="E4002EFF" w:usb1="C000E47F" w:usb2="00000009" w:usb3="00000000" w:csb0="000001FF" w:csb1="00000000"/>
  </w:font>
  <w:font w:name="Times">
    <w:panose1 w:val="00000500000000020000"/>
    <w:charset w:val="4D"/>
    <w:family w:val="roman"/>
    <w:notTrueType/>
    <w:pitch w:val="variable"/>
    <w:sig w:usb0="00000003" w:usb1="00000000" w:usb2="00000000" w:usb3="00000000" w:csb0="00000001"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179632"/>
      <w:docPartObj>
        <w:docPartGallery w:val="Page Numbers (Bottom of Page)"/>
        <w:docPartUnique/>
      </w:docPartObj>
    </w:sdtPr>
    <w:sdtEndPr/>
    <w:sdtContent>
      <w:sdt>
        <w:sdtPr>
          <w:id w:val="-1769616900"/>
          <w:docPartObj>
            <w:docPartGallery w:val="Page Numbers (Top of Page)"/>
            <w:docPartUnique/>
          </w:docPartObj>
        </w:sdtPr>
        <w:sdtEndPr/>
        <w:sdtContent>
          <w:p w14:paraId="5C449123" w14:textId="0CC8CE4D" w:rsidR="00264252" w:rsidRDefault="0026425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10C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0C7">
              <w:rPr>
                <w:b/>
                <w:bCs/>
                <w:noProof/>
              </w:rPr>
              <w:t>6</w:t>
            </w:r>
            <w:r>
              <w:rPr>
                <w:b/>
                <w:bCs/>
                <w:sz w:val="24"/>
                <w:szCs w:val="24"/>
              </w:rPr>
              <w:fldChar w:fldCharType="end"/>
            </w:r>
          </w:p>
        </w:sdtContent>
      </w:sdt>
    </w:sdtContent>
  </w:sdt>
  <w:p w14:paraId="4D80C81A" w14:textId="77777777" w:rsidR="00264252" w:rsidRDefault="002642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E27AF" w14:textId="77777777" w:rsidR="00A13649" w:rsidRDefault="00A13649" w:rsidP="00B66555">
      <w:r>
        <w:separator/>
      </w:r>
    </w:p>
  </w:footnote>
  <w:footnote w:type="continuationSeparator" w:id="0">
    <w:p w14:paraId="7EA4F8E2" w14:textId="77777777" w:rsidR="00A13649" w:rsidRDefault="00A13649" w:rsidP="00B665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7E86"/>
    <w:multiLevelType w:val="multilevel"/>
    <w:tmpl w:val="EC8A2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A6CDF"/>
    <w:multiLevelType w:val="hybridMultilevel"/>
    <w:tmpl w:val="78001374"/>
    <w:lvl w:ilvl="0" w:tplc="8908773A">
      <w:numFmt w:val="bullet"/>
      <w:lvlText w:val="–"/>
      <w:lvlJc w:val="left"/>
      <w:pPr>
        <w:ind w:left="820" w:hanging="360"/>
      </w:pPr>
      <w:rPr>
        <w:rFonts w:ascii="Calibri" w:eastAsiaTheme="minorHAnsi" w:hAnsi="Calibri" w:cstheme="minorHAns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6203656"/>
    <w:multiLevelType w:val="hybridMultilevel"/>
    <w:tmpl w:val="AA82CAF8"/>
    <w:lvl w:ilvl="0" w:tplc="3A228C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64022"/>
    <w:multiLevelType w:val="hybridMultilevel"/>
    <w:tmpl w:val="4CAE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D7CA8"/>
    <w:multiLevelType w:val="hybridMultilevel"/>
    <w:tmpl w:val="930E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3C4970"/>
    <w:multiLevelType w:val="hybridMultilevel"/>
    <w:tmpl w:val="4D0C2DE4"/>
    <w:lvl w:ilvl="0" w:tplc="D210508E">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21CBB"/>
    <w:multiLevelType w:val="multilevel"/>
    <w:tmpl w:val="9EB055D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4F7B82"/>
    <w:multiLevelType w:val="hybridMultilevel"/>
    <w:tmpl w:val="DDF80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727B3B"/>
    <w:multiLevelType w:val="hybridMultilevel"/>
    <w:tmpl w:val="635A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4211B"/>
    <w:multiLevelType w:val="hybridMultilevel"/>
    <w:tmpl w:val="752A3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8044E1"/>
    <w:multiLevelType w:val="hybridMultilevel"/>
    <w:tmpl w:val="6DDE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82466E"/>
    <w:multiLevelType w:val="hybridMultilevel"/>
    <w:tmpl w:val="563A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925656"/>
    <w:multiLevelType w:val="hybridMultilevel"/>
    <w:tmpl w:val="E03E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20AA8"/>
    <w:multiLevelType w:val="multilevel"/>
    <w:tmpl w:val="5C7C68C4"/>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88136E"/>
    <w:multiLevelType w:val="hybridMultilevel"/>
    <w:tmpl w:val="DEA2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FA2E79"/>
    <w:multiLevelType w:val="hybridMultilevel"/>
    <w:tmpl w:val="3D0E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56422"/>
    <w:multiLevelType w:val="hybridMultilevel"/>
    <w:tmpl w:val="66F64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5236AE"/>
    <w:multiLevelType w:val="multilevel"/>
    <w:tmpl w:val="EC8A2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6F0323"/>
    <w:multiLevelType w:val="multilevel"/>
    <w:tmpl w:val="16448288"/>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0617D4"/>
    <w:multiLevelType w:val="hybridMultilevel"/>
    <w:tmpl w:val="C8BA1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3537B9"/>
    <w:multiLevelType w:val="hybridMultilevel"/>
    <w:tmpl w:val="06F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1853AB"/>
    <w:multiLevelType w:val="multilevel"/>
    <w:tmpl w:val="CD5E0A4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322AA4"/>
    <w:multiLevelType w:val="multilevel"/>
    <w:tmpl w:val="8B943A04"/>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E10782"/>
    <w:multiLevelType w:val="multilevel"/>
    <w:tmpl w:val="A2B81F4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40745F"/>
    <w:multiLevelType w:val="hybridMultilevel"/>
    <w:tmpl w:val="4F54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F15A06"/>
    <w:multiLevelType w:val="hybridMultilevel"/>
    <w:tmpl w:val="5720B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153CDC"/>
    <w:multiLevelType w:val="hybridMultilevel"/>
    <w:tmpl w:val="4BC06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CE305C"/>
    <w:multiLevelType w:val="multilevel"/>
    <w:tmpl w:val="0A187898"/>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71775F"/>
    <w:multiLevelType w:val="multilevel"/>
    <w:tmpl w:val="EC8A2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111C66"/>
    <w:multiLevelType w:val="multilevel"/>
    <w:tmpl w:val="400683F4"/>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F31A90"/>
    <w:multiLevelType w:val="multilevel"/>
    <w:tmpl w:val="86F017A0"/>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016B08"/>
    <w:multiLevelType w:val="hybridMultilevel"/>
    <w:tmpl w:val="B14E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5C2E19"/>
    <w:multiLevelType w:val="hybridMultilevel"/>
    <w:tmpl w:val="4B427D12"/>
    <w:lvl w:ilvl="0" w:tplc="83921DB2">
      <w:start w:val="1"/>
      <w:numFmt w:val="bullet"/>
      <w:lvlText w:val="•"/>
      <w:lvlJc w:val="left"/>
      <w:pPr>
        <w:tabs>
          <w:tab w:val="num" w:pos="720"/>
        </w:tabs>
        <w:ind w:left="720" w:hanging="360"/>
      </w:pPr>
      <w:rPr>
        <w:rFonts w:ascii="Arial" w:hAnsi="Arial" w:hint="default"/>
      </w:rPr>
    </w:lvl>
    <w:lvl w:ilvl="1" w:tplc="B9CE831A" w:tentative="1">
      <w:start w:val="1"/>
      <w:numFmt w:val="bullet"/>
      <w:lvlText w:val="•"/>
      <w:lvlJc w:val="left"/>
      <w:pPr>
        <w:tabs>
          <w:tab w:val="num" w:pos="1440"/>
        </w:tabs>
        <w:ind w:left="1440" w:hanging="360"/>
      </w:pPr>
      <w:rPr>
        <w:rFonts w:ascii="Arial" w:hAnsi="Arial" w:hint="default"/>
      </w:rPr>
    </w:lvl>
    <w:lvl w:ilvl="2" w:tplc="F47E13D6" w:tentative="1">
      <w:start w:val="1"/>
      <w:numFmt w:val="bullet"/>
      <w:lvlText w:val="•"/>
      <w:lvlJc w:val="left"/>
      <w:pPr>
        <w:tabs>
          <w:tab w:val="num" w:pos="2160"/>
        </w:tabs>
        <w:ind w:left="2160" w:hanging="360"/>
      </w:pPr>
      <w:rPr>
        <w:rFonts w:ascii="Arial" w:hAnsi="Arial" w:hint="default"/>
      </w:rPr>
    </w:lvl>
    <w:lvl w:ilvl="3" w:tplc="68F63776" w:tentative="1">
      <w:start w:val="1"/>
      <w:numFmt w:val="bullet"/>
      <w:lvlText w:val="•"/>
      <w:lvlJc w:val="left"/>
      <w:pPr>
        <w:tabs>
          <w:tab w:val="num" w:pos="2880"/>
        </w:tabs>
        <w:ind w:left="2880" w:hanging="360"/>
      </w:pPr>
      <w:rPr>
        <w:rFonts w:ascii="Arial" w:hAnsi="Arial" w:hint="default"/>
      </w:rPr>
    </w:lvl>
    <w:lvl w:ilvl="4" w:tplc="22461926" w:tentative="1">
      <w:start w:val="1"/>
      <w:numFmt w:val="bullet"/>
      <w:lvlText w:val="•"/>
      <w:lvlJc w:val="left"/>
      <w:pPr>
        <w:tabs>
          <w:tab w:val="num" w:pos="3600"/>
        </w:tabs>
        <w:ind w:left="3600" w:hanging="360"/>
      </w:pPr>
      <w:rPr>
        <w:rFonts w:ascii="Arial" w:hAnsi="Arial" w:hint="default"/>
      </w:rPr>
    </w:lvl>
    <w:lvl w:ilvl="5" w:tplc="29586C4C" w:tentative="1">
      <w:start w:val="1"/>
      <w:numFmt w:val="bullet"/>
      <w:lvlText w:val="•"/>
      <w:lvlJc w:val="left"/>
      <w:pPr>
        <w:tabs>
          <w:tab w:val="num" w:pos="4320"/>
        </w:tabs>
        <w:ind w:left="4320" w:hanging="360"/>
      </w:pPr>
      <w:rPr>
        <w:rFonts w:ascii="Arial" w:hAnsi="Arial" w:hint="default"/>
      </w:rPr>
    </w:lvl>
    <w:lvl w:ilvl="6" w:tplc="1B1092C6" w:tentative="1">
      <w:start w:val="1"/>
      <w:numFmt w:val="bullet"/>
      <w:lvlText w:val="•"/>
      <w:lvlJc w:val="left"/>
      <w:pPr>
        <w:tabs>
          <w:tab w:val="num" w:pos="5040"/>
        </w:tabs>
        <w:ind w:left="5040" w:hanging="360"/>
      </w:pPr>
      <w:rPr>
        <w:rFonts w:ascii="Arial" w:hAnsi="Arial" w:hint="default"/>
      </w:rPr>
    </w:lvl>
    <w:lvl w:ilvl="7" w:tplc="503220D2" w:tentative="1">
      <w:start w:val="1"/>
      <w:numFmt w:val="bullet"/>
      <w:lvlText w:val="•"/>
      <w:lvlJc w:val="left"/>
      <w:pPr>
        <w:tabs>
          <w:tab w:val="num" w:pos="5760"/>
        </w:tabs>
        <w:ind w:left="5760" w:hanging="360"/>
      </w:pPr>
      <w:rPr>
        <w:rFonts w:ascii="Arial" w:hAnsi="Arial" w:hint="default"/>
      </w:rPr>
    </w:lvl>
    <w:lvl w:ilvl="8" w:tplc="782E209C" w:tentative="1">
      <w:start w:val="1"/>
      <w:numFmt w:val="bullet"/>
      <w:lvlText w:val="•"/>
      <w:lvlJc w:val="left"/>
      <w:pPr>
        <w:tabs>
          <w:tab w:val="num" w:pos="6480"/>
        </w:tabs>
        <w:ind w:left="6480" w:hanging="360"/>
      </w:pPr>
      <w:rPr>
        <w:rFonts w:ascii="Arial" w:hAnsi="Arial" w:hint="default"/>
      </w:rPr>
    </w:lvl>
  </w:abstractNum>
  <w:abstractNum w:abstractNumId="33">
    <w:nsid w:val="7F692792"/>
    <w:multiLevelType w:val="hybridMultilevel"/>
    <w:tmpl w:val="1E50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
  </w:num>
  <w:num w:numId="4">
    <w:abstractNumId w:val="7"/>
  </w:num>
  <w:num w:numId="5">
    <w:abstractNumId w:val="4"/>
  </w:num>
  <w:num w:numId="6">
    <w:abstractNumId w:val="26"/>
  </w:num>
  <w:num w:numId="7">
    <w:abstractNumId w:val="19"/>
  </w:num>
  <w:num w:numId="8">
    <w:abstractNumId w:val="14"/>
  </w:num>
  <w:num w:numId="9">
    <w:abstractNumId w:val="5"/>
  </w:num>
  <w:num w:numId="10">
    <w:abstractNumId w:val="11"/>
  </w:num>
  <w:num w:numId="11">
    <w:abstractNumId w:val="20"/>
  </w:num>
  <w:num w:numId="12">
    <w:abstractNumId w:val="16"/>
  </w:num>
  <w:num w:numId="13">
    <w:abstractNumId w:val="9"/>
  </w:num>
  <w:num w:numId="14">
    <w:abstractNumId w:val="12"/>
  </w:num>
  <w:num w:numId="15">
    <w:abstractNumId w:val="15"/>
  </w:num>
  <w:num w:numId="16">
    <w:abstractNumId w:val="10"/>
  </w:num>
  <w:num w:numId="17">
    <w:abstractNumId w:val="24"/>
  </w:num>
  <w:num w:numId="18">
    <w:abstractNumId w:val="27"/>
  </w:num>
  <w:num w:numId="19">
    <w:abstractNumId w:val="30"/>
  </w:num>
  <w:num w:numId="20">
    <w:abstractNumId w:val="23"/>
  </w:num>
  <w:num w:numId="21">
    <w:abstractNumId w:val="21"/>
  </w:num>
  <w:num w:numId="22">
    <w:abstractNumId w:val="22"/>
  </w:num>
  <w:num w:numId="23">
    <w:abstractNumId w:val="13"/>
  </w:num>
  <w:num w:numId="24">
    <w:abstractNumId w:val="29"/>
  </w:num>
  <w:num w:numId="25">
    <w:abstractNumId w:val="6"/>
  </w:num>
  <w:num w:numId="26">
    <w:abstractNumId w:val="18"/>
  </w:num>
  <w:num w:numId="27">
    <w:abstractNumId w:val="17"/>
  </w:num>
  <w:num w:numId="28">
    <w:abstractNumId w:val="0"/>
  </w:num>
  <w:num w:numId="29">
    <w:abstractNumId w:val="28"/>
  </w:num>
  <w:num w:numId="30">
    <w:abstractNumId w:val="8"/>
  </w:num>
  <w:num w:numId="31">
    <w:abstractNumId w:val="25"/>
  </w:num>
  <w:num w:numId="32">
    <w:abstractNumId w:val="31"/>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BD"/>
    <w:rsid w:val="00014459"/>
    <w:rsid w:val="0002110D"/>
    <w:rsid w:val="00023CA9"/>
    <w:rsid w:val="00030A6F"/>
    <w:rsid w:val="00043851"/>
    <w:rsid w:val="00043ABC"/>
    <w:rsid w:val="000560A0"/>
    <w:rsid w:val="00090D98"/>
    <w:rsid w:val="00091CD3"/>
    <w:rsid w:val="000A255D"/>
    <w:rsid w:val="000B0507"/>
    <w:rsid w:val="000B1974"/>
    <w:rsid w:val="001027CF"/>
    <w:rsid w:val="00112BA5"/>
    <w:rsid w:val="00114993"/>
    <w:rsid w:val="001311AC"/>
    <w:rsid w:val="00134177"/>
    <w:rsid w:val="001503CE"/>
    <w:rsid w:val="00155241"/>
    <w:rsid w:val="00187576"/>
    <w:rsid w:val="001D23CB"/>
    <w:rsid w:val="00211C06"/>
    <w:rsid w:val="002336AF"/>
    <w:rsid w:val="00264252"/>
    <w:rsid w:val="002B3C4E"/>
    <w:rsid w:val="0030177B"/>
    <w:rsid w:val="003071E3"/>
    <w:rsid w:val="003502BD"/>
    <w:rsid w:val="003562F3"/>
    <w:rsid w:val="003C14C5"/>
    <w:rsid w:val="00406FAF"/>
    <w:rsid w:val="0042717B"/>
    <w:rsid w:val="004B447E"/>
    <w:rsid w:val="004C4E30"/>
    <w:rsid w:val="004D10C7"/>
    <w:rsid w:val="005237D6"/>
    <w:rsid w:val="00590A4B"/>
    <w:rsid w:val="00596522"/>
    <w:rsid w:val="005B7C19"/>
    <w:rsid w:val="005D1C96"/>
    <w:rsid w:val="006055F4"/>
    <w:rsid w:val="00607688"/>
    <w:rsid w:val="00622F00"/>
    <w:rsid w:val="00643B5F"/>
    <w:rsid w:val="006746F3"/>
    <w:rsid w:val="00682ADF"/>
    <w:rsid w:val="00695ECC"/>
    <w:rsid w:val="006C369A"/>
    <w:rsid w:val="006D1951"/>
    <w:rsid w:val="006E51A0"/>
    <w:rsid w:val="00725D0F"/>
    <w:rsid w:val="0073432E"/>
    <w:rsid w:val="0073542C"/>
    <w:rsid w:val="00753433"/>
    <w:rsid w:val="00781E5D"/>
    <w:rsid w:val="00783AEE"/>
    <w:rsid w:val="007C5CF8"/>
    <w:rsid w:val="00813D05"/>
    <w:rsid w:val="00817B2C"/>
    <w:rsid w:val="008201F4"/>
    <w:rsid w:val="00846AB5"/>
    <w:rsid w:val="008823DC"/>
    <w:rsid w:val="008A6E7F"/>
    <w:rsid w:val="008B6F6A"/>
    <w:rsid w:val="008D1C8C"/>
    <w:rsid w:val="00953CAF"/>
    <w:rsid w:val="00960DCD"/>
    <w:rsid w:val="009B7383"/>
    <w:rsid w:val="00A13649"/>
    <w:rsid w:val="00A6184D"/>
    <w:rsid w:val="00A76F02"/>
    <w:rsid w:val="00A9592F"/>
    <w:rsid w:val="00AD3612"/>
    <w:rsid w:val="00B028F8"/>
    <w:rsid w:val="00B12016"/>
    <w:rsid w:val="00B31A32"/>
    <w:rsid w:val="00B66555"/>
    <w:rsid w:val="00BB494B"/>
    <w:rsid w:val="00C1561D"/>
    <w:rsid w:val="00C27536"/>
    <w:rsid w:val="00C6651F"/>
    <w:rsid w:val="00C957D8"/>
    <w:rsid w:val="00CB28F4"/>
    <w:rsid w:val="00D45044"/>
    <w:rsid w:val="00D5733E"/>
    <w:rsid w:val="00D676FB"/>
    <w:rsid w:val="00D75E6A"/>
    <w:rsid w:val="00D95EFA"/>
    <w:rsid w:val="00E0374E"/>
    <w:rsid w:val="00E1241B"/>
    <w:rsid w:val="00E1645E"/>
    <w:rsid w:val="00E302B7"/>
    <w:rsid w:val="00E45AA4"/>
    <w:rsid w:val="00E6620B"/>
    <w:rsid w:val="00E7706D"/>
    <w:rsid w:val="00E9493C"/>
    <w:rsid w:val="00E95CF6"/>
    <w:rsid w:val="00E960BD"/>
    <w:rsid w:val="00EB3EA1"/>
    <w:rsid w:val="00EC25F5"/>
    <w:rsid w:val="00EC3DF2"/>
    <w:rsid w:val="00ED3CE1"/>
    <w:rsid w:val="00EF57F9"/>
    <w:rsid w:val="00F758C8"/>
    <w:rsid w:val="00F84D6A"/>
    <w:rsid w:val="00F960EB"/>
    <w:rsid w:val="00FB5475"/>
    <w:rsid w:val="00FE5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E542C"/>
  <w15:docId w15:val="{27F3C22E-AB25-4A8E-B5BE-6C41A67D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60B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C25F5"/>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1311AC"/>
    <w:pPr>
      <w:widowControl w:val="0"/>
      <w:autoSpaceDE w:val="0"/>
      <w:autoSpaceDN w:val="0"/>
      <w:spacing w:before="44"/>
      <w:ind w:left="300"/>
      <w:outlineLvl w:val="1"/>
    </w:pPr>
    <w:rPr>
      <w:rFonts w:ascii="Calibri" w:eastAsia="Calibri" w:hAnsi="Calibri" w:cs="Calibri"/>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ECC"/>
    <w:rPr>
      <w:color w:val="0563C1" w:themeColor="hyperlink"/>
      <w:u w:val="single"/>
    </w:rPr>
  </w:style>
  <w:style w:type="paragraph" w:styleId="ListParagraph">
    <w:name w:val="List Paragraph"/>
    <w:basedOn w:val="Normal"/>
    <w:uiPriority w:val="1"/>
    <w:qFormat/>
    <w:rsid w:val="00BB494B"/>
    <w:pPr>
      <w:ind w:left="720"/>
      <w:contextualSpacing/>
    </w:pPr>
    <w:rPr>
      <w:rFonts w:eastAsia="Times New Roman"/>
    </w:rPr>
  </w:style>
  <w:style w:type="character" w:customStyle="1" w:styleId="Heading2Char">
    <w:name w:val="Heading 2 Char"/>
    <w:basedOn w:val="DefaultParagraphFont"/>
    <w:link w:val="Heading2"/>
    <w:uiPriority w:val="1"/>
    <w:rsid w:val="001311AC"/>
    <w:rPr>
      <w:rFonts w:ascii="Calibri" w:eastAsia="Calibri" w:hAnsi="Calibri" w:cs="Calibri"/>
      <w:b/>
      <w:bCs/>
      <w:sz w:val="28"/>
      <w:szCs w:val="28"/>
      <w:lang w:bidi="en-US"/>
    </w:rPr>
  </w:style>
  <w:style w:type="paragraph" w:styleId="BodyText">
    <w:name w:val="Body Text"/>
    <w:basedOn w:val="Normal"/>
    <w:link w:val="BodyTextChar"/>
    <w:uiPriority w:val="1"/>
    <w:qFormat/>
    <w:rsid w:val="001311AC"/>
    <w:pPr>
      <w:widowControl w:val="0"/>
      <w:autoSpaceDE w:val="0"/>
      <w:autoSpaceDN w:val="0"/>
    </w:pPr>
    <w:rPr>
      <w:rFonts w:ascii="Calibri" w:eastAsia="Calibri" w:hAnsi="Calibri" w:cs="Calibri"/>
      <w:lang w:bidi="en-US"/>
    </w:rPr>
  </w:style>
  <w:style w:type="character" w:customStyle="1" w:styleId="BodyTextChar">
    <w:name w:val="Body Text Char"/>
    <w:basedOn w:val="DefaultParagraphFont"/>
    <w:link w:val="BodyText"/>
    <w:uiPriority w:val="1"/>
    <w:rsid w:val="001311AC"/>
    <w:rPr>
      <w:rFonts w:ascii="Calibri" w:eastAsia="Calibri" w:hAnsi="Calibri" w:cs="Calibri"/>
      <w:sz w:val="24"/>
      <w:szCs w:val="24"/>
      <w:lang w:bidi="en-US"/>
    </w:rPr>
  </w:style>
  <w:style w:type="character" w:styleId="FollowedHyperlink">
    <w:name w:val="FollowedHyperlink"/>
    <w:basedOn w:val="DefaultParagraphFont"/>
    <w:uiPriority w:val="99"/>
    <w:semiHidden/>
    <w:unhideWhenUsed/>
    <w:rsid w:val="00813D05"/>
    <w:rPr>
      <w:color w:val="954F72" w:themeColor="followedHyperlink"/>
      <w:u w:val="single"/>
    </w:rPr>
  </w:style>
  <w:style w:type="character" w:styleId="CommentReference">
    <w:name w:val="annotation reference"/>
    <w:basedOn w:val="DefaultParagraphFont"/>
    <w:uiPriority w:val="99"/>
    <w:semiHidden/>
    <w:unhideWhenUsed/>
    <w:rsid w:val="004B447E"/>
    <w:rPr>
      <w:sz w:val="16"/>
      <w:szCs w:val="16"/>
    </w:rPr>
  </w:style>
  <w:style w:type="paragraph" w:styleId="CommentText">
    <w:name w:val="annotation text"/>
    <w:basedOn w:val="Normal"/>
    <w:link w:val="CommentTextChar"/>
    <w:uiPriority w:val="99"/>
    <w:semiHidden/>
    <w:unhideWhenUsed/>
    <w:rsid w:val="004B447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B447E"/>
    <w:rPr>
      <w:sz w:val="20"/>
      <w:szCs w:val="20"/>
    </w:rPr>
  </w:style>
  <w:style w:type="paragraph" w:styleId="CommentSubject">
    <w:name w:val="annotation subject"/>
    <w:basedOn w:val="CommentText"/>
    <w:next w:val="CommentText"/>
    <w:link w:val="CommentSubjectChar"/>
    <w:uiPriority w:val="99"/>
    <w:semiHidden/>
    <w:unhideWhenUsed/>
    <w:rsid w:val="004B447E"/>
    <w:rPr>
      <w:b/>
      <w:bCs/>
    </w:rPr>
  </w:style>
  <w:style w:type="character" w:customStyle="1" w:styleId="CommentSubjectChar">
    <w:name w:val="Comment Subject Char"/>
    <w:basedOn w:val="CommentTextChar"/>
    <w:link w:val="CommentSubject"/>
    <w:uiPriority w:val="99"/>
    <w:semiHidden/>
    <w:rsid w:val="004B447E"/>
    <w:rPr>
      <w:b/>
      <w:bCs/>
      <w:sz w:val="20"/>
      <w:szCs w:val="20"/>
    </w:rPr>
  </w:style>
  <w:style w:type="paragraph" w:styleId="BalloonText">
    <w:name w:val="Balloon Text"/>
    <w:basedOn w:val="Normal"/>
    <w:link w:val="BalloonTextChar"/>
    <w:uiPriority w:val="99"/>
    <w:semiHidden/>
    <w:unhideWhenUsed/>
    <w:rsid w:val="004B4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47E"/>
    <w:rPr>
      <w:rFonts w:ascii="Segoe UI" w:hAnsi="Segoe UI" w:cs="Segoe UI"/>
      <w:sz w:val="18"/>
      <w:szCs w:val="18"/>
    </w:rPr>
  </w:style>
  <w:style w:type="paragraph" w:styleId="Header">
    <w:name w:val="header"/>
    <w:basedOn w:val="Normal"/>
    <w:link w:val="HeaderChar"/>
    <w:uiPriority w:val="99"/>
    <w:unhideWhenUsed/>
    <w:rsid w:val="00B66555"/>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B66555"/>
  </w:style>
  <w:style w:type="paragraph" w:styleId="Footer">
    <w:name w:val="footer"/>
    <w:basedOn w:val="Normal"/>
    <w:link w:val="FooterChar"/>
    <w:uiPriority w:val="99"/>
    <w:unhideWhenUsed/>
    <w:rsid w:val="00B66555"/>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B66555"/>
  </w:style>
  <w:style w:type="paragraph" w:styleId="NormalWeb">
    <w:name w:val="Normal (Web)"/>
    <w:basedOn w:val="Normal"/>
    <w:uiPriority w:val="99"/>
    <w:unhideWhenUsed/>
    <w:rsid w:val="00E302B7"/>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EC25F5"/>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E96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97074">
      <w:bodyDiv w:val="1"/>
      <w:marLeft w:val="0"/>
      <w:marRight w:val="0"/>
      <w:marTop w:val="0"/>
      <w:marBottom w:val="0"/>
      <w:divBdr>
        <w:top w:val="none" w:sz="0" w:space="0" w:color="auto"/>
        <w:left w:val="none" w:sz="0" w:space="0" w:color="auto"/>
        <w:bottom w:val="none" w:sz="0" w:space="0" w:color="auto"/>
        <w:right w:val="none" w:sz="0" w:space="0" w:color="auto"/>
      </w:divBdr>
      <w:divsChild>
        <w:div w:id="1909263324">
          <w:marLeft w:val="446"/>
          <w:marRight w:val="0"/>
          <w:marTop w:val="0"/>
          <w:marBottom w:val="0"/>
          <w:divBdr>
            <w:top w:val="none" w:sz="0" w:space="0" w:color="auto"/>
            <w:left w:val="none" w:sz="0" w:space="0" w:color="auto"/>
            <w:bottom w:val="none" w:sz="0" w:space="0" w:color="auto"/>
            <w:right w:val="none" w:sz="0" w:space="0" w:color="auto"/>
          </w:divBdr>
        </w:div>
        <w:div w:id="219757768">
          <w:marLeft w:val="446"/>
          <w:marRight w:val="0"/>
          <w:marTop w:val="0"/>
          <w:marBottom w:val="0"/>
          <w:divBdr>
            <w:top w:val="none" w:sz="0" w:space="0" w:color="auto"/>
            <w:left w:val="none" w:sz="0" w:space="0" w:color="auto"/>
            <w:bottom w:val="none" w:sz="0" w:space="0" w:color="auto"/>
            <w:right w:val="none" w:sz="0" w:space="0" w:color="auto"/>
          </w:divBdr>
        </w:div>
        <w:div w:id="1743914952">
          <w:marLeft w:val="446"/>
          <w:marRight w:val="0"/>
          <w:marTop w:val="0"/>
          <w:marBottom w:val="0"/>
          <w:divBdr>
            <w:top w:val="none" w:sz="0" w:space="0" w:color="auto"/>
            <w:left w:val="none" w:sz="0" w:space="0" w:color="auto"/>
            <w:bottom w:val="none" w:sz="0" w:space="0" w:color="auto"/>
            <w:right w:val="none" w:sz="0" w:space="0" w:color="auto"/>
          </w:divBdr>
        </w:div>
        <w:div w:id="1619950380">
          <w:marLeft w:val="446"/>
          <w:marRight w:val="0"/>
          <w:marTop w:val="0"/>
          <w:marBottom w:val="0"/>
          <w:divBdr>
            <w:top w:val="none" w:sz="0" w:space="0" w:color="auto"/>
            <w:left w:val="none" w:sz="0" w:space="0" w:color="auto"/>
            <w:bottom w:val="none" w:sz="0" w:space="0" w:color="auto"/>
            <w:right w:val="none" w:sz="0" w:space="0" w:color="auto"/>
          </w:divBdr>
        </w:div>
        <w:div w:id="246228764">
          <w:marLeft w:val="446"/>
          <w:marRight w:val="0"/>
          <w:marTop w:val="0"/>
          <w:marBottom w:val="0"/>
          <w:divBdr>
            <w:top w:val="none" w:sz="0" w:space="0" w:color="auto"/>
            <w:left w:val="none" w:sz="0" w:space="0" w:color="auto"/>
            <w:bottom w:val="none" w:sz="0" w:space="0" w:color="auto"/>
            <w:right w:val="none" w:sz="0" w:space="0" w:color="auto"/>
          </w:divBdr>
        </w:div>
        <w:div w:id="274989321">
          <w:marLeft w:val="446"/>
          <w:marRight w:val="0"/>
          <w:marTop w:val="0"/>
          <w:marBottom w:val="0"/>
          <w:divBdr>
            <w:top w:val="none" w:sz="0" w:space="0" w:color="auto"/>
            <w:left w:val="none" w:sz="0" w:space="0" w:color="auto"/>
            <w:bottom w:val="none" w:sz="0" w:space="0" w:color="auto"/>
            <w:right w:val="none" w:sz="0" w:space="0" w:color="auto"/>
          </w:divBdr>
        </w:div>
        <w:div w:id="159004099">
          <w:marLeft w:val="446"/>
          <w:marRight w:val="0"/>
          <w:marTop w:val="0"/>
          <w:marBottom w:val="0"/>
          <w:divBdr>
            <w:top w:val="none" w:sz="0" w:space="0" w:color="auto"/>
            <w:left w:val="none" w:sz="0" w:space="0" w:color="auto"/>
            <w:bottom w:val="none" w:sz="0" w:space="0" w:color="auto"/>
            <w:right w:val="none" w:sz="0" w:space="0" w:color="auto"/>
          </w:divBdr>
        </w:div>
        <w:div w:id="578710015">
          <w:marLeft w:val="446"/>
          <w:marRight w:val="0"/>
          <w:marTop w:val="0"/>
          <w:marBottom w:val="0"/>
          <w:divBdr>
            <w:top w:val="none" w:sz="0" w:space="0" w:color="auto"/>
            <w:left w:val="none" w:sz="0" w:space="0" w:color="auto"/>
            <w:bottom w:val="none" w:sz="0" w:space="0" w:color="auto"/>
            <w:right w:val="none" w:sz="0" w:space="0" w:color="auto"/>
          </w:divBdr>
        </w:div>
        <w:div w:id="886912701">
          <w:marLeft w:val="446"/>
          <w:marRight w:val="0"/>
          <w:marTop w:val="0"/>
          <w:marBottom w:val="0"/>
          <w:divBdr>
            <w:top w:val="none" w:sz="0" w:space="0" w:color="auto"/>
            <w:left w:val="none" w:sz="0" w:space="0" w:color="auto"/>
            <w:bottom w:val="none" w:sz="0" w:space="0" w:color="auto"/>
            <w:right w:val="none" w:sz="0" w:space="0" w:color="auto"/>
          </w:divBdr>
        </w:div>
      </w:divsChild>
    </w:div>
    <w:div w:id="233011932">
      <w:bodyDiv w:val="1"/>
      <w:marLeft w:val="0"/>
      <w:marRight w:val="0"/>
      <w:marTop w:val="0"/>
      <w:marBottom w:val="0"/>
      <w:divBdr>
        <w:top w:val="none" w:sz="0" w:space="0" w:color="auto"/>
        <w:left w:val="none" w:sz="0" w:space="0" w:color="auto"/>
        <w:bottom w:val="none" w:sz="0" w:space="0" w:color="auto"/>
        <w:right w:val="none" w:sz="0" w:space="0" w:color="auto"/>
      </w:divBdr>
    </w:div>
    <w:div w:id="933439947">
      <w:bodyDiv w:val="1"/>
      <w:marLeft w:val="0"/>
      <w:marRight w:val="0"/>
      <w:marTop w:val="0"/>
      <w:marBottom w:val="0"/>
      <w:divBdr>
        <w:top w:val="none" w:sz="0" w:space="0" w:color="auto"/>
        <w:left w:val="none" w:sz="0" w:space="0" w:color="auto"/>
        <w:bottom w:val="none" w:sz="0" w:space="0" w:color="auto"/>
        <w:right w:val="none" w:sz="0" w:space="0" w:color="auto"/>
      </w:divBdr>
    </w:div>
    <w:div w:id="1001159099">
      <w:bodyDiv w:val="1"/>
      <w:marLeft w:val="0"/>
      <w:marRight w:val="0"/>
      <w:marTop w:val="0"/>
      <w:marBottom w:val="0"/>
      <w:divBdr>
        <w:top w:val="none" w:sz="0" w:space="0" w:color="auto"/>
        <w:left w:val="none" w:sz="0" w:space="0" w:color="auto"/>
        <w:bottom w:val="none" w:sz="0" w:space="0" w:color="auto"/>
        <w:right w:val="none" w:sz="0" w:space="0" w:color="auto"/>
      </w:divBdr>
      <w:divsChild>
        <w:div w:id="1250654852">
          <w:marLeft w:val="533"/>
          <w:marRight w:val="0"/>
          <w:marTop w:val="96"/>
          <w:marBottom w:val="0"/>
          <w:divBdr>
            <w:top w:val="none" w:sz="0" w:space="0" w:color="auto"/>
            <w:left w:val="none" w:sz="0" w:space="0" w:color="auto"/>
            <w:bottom w:val="none" w:sz="0" w:space="0" w:color="auto"/>
            <w:right w:val="none" w:sz="0" w:space="0" w:color="auto"/>
          </w:divBdr>
        </w:div>
      </w:divsChild>
    </w:div>
    <w:div w:id="1147740909">
      <w:bodyDiv w:val="1"/>
      <w:marLeft w:val="0"/>
      <w:marRight w:val="0"/>
      <w:marTop w:val="0"/>
      <w:marBottom w:val="0"/>
      <w:divBdr>
        <w:top w:val="none" w:sz="0" w:space="0" w:color="auto"/>
        <w:left w:val="none" w:sz="0" w:space="0" w:color="auto"/>
        <w:bottom w:val="none" w:sz="0" w:space="0" w:color="auto"/>
        <w:right w:val="none" w:sz="0" w:space="0" w:color="auto"/>
      </w:divBdr>
    </w:div>
    <w:div w:id="1396048984">
      <w:bodyDiv w:val="1"/>
      <w:marLeft w:val="0"/>
      <w:marRight w:val="0"/>
      <w:marTop w:val="0"/>
      <w:marBottom w:val="0"/>
      <w:divBdr>
        <w:top w:val="none" w:sz="0" w:space="0" w:color="auto"/>
        <w:left w:val="none" w:sz="0" w:space="0" w:color="auto"/>
        <w:bottom w:val="none" w:sz="0" w:space="0" w:color="auto"/>
        <w:right w:val="none" w:sz="0" w:space="0" w:color="auto"/>
      </w:divBdr>
    </w:div>
    <w:div w:id="1587228239">
      <w:bodyDiv w:val="1"/>
      <w:marLeft w:val="0"/>
      <w:marRight w:val="0"/>
      <w:marTop w:val="0"/>
      <w:marBottom w:val="0"/>
      <w:divBdr>
        <w:top w:val="none" w:sz="0" w:space="0" w:color="auto"/>
        <w:left w:val="none" w:sz="0" w:space="0" w:color="auto"/>
        <w:bottom w:val="none" w:sz="0" w:space="0" w:color="auto"/>
        <w:right w:val="none" w:sz="0" w:space="0" w:color="auto"/>
      </w:divBdr>
    </w:div>
    <w:div w:id="21186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nisenet.org/catalog/exploring-solar-system-pocket-solar-system" TargetMode="External"/><Relationship Id="rId21" Type="http://schemas.openxmlformats.org/officeDocument/2006/relationships/hyperlink" Target="http://www.nisenet.org/catalog/exploring-solar-system-solar-eclipse" TargetMode="External"/><Relationship Id="rId22" Type="http://schemas.openxmlformats.org/officeDocument/2006/relationships/hyperlink" Target="http://www.nisenet.org/catalog/exploring-solar-system-craters-2018" TargetMode="External"/><Relationship Id="rId23" Type="http://schemas.openxmlformats.org/officeDocument/2006/relationships/hyperlink" Target="http://www.nisenet.org/catalog/exploring-universe-objects-motion-2018" TargetMode="External"/><Relationship Id="rId24" Type="http://schemas.openxmlformats.org/officeDocument/2006/relationships/hyperlink" Target="http://www.nisenet.org/catalog/exploring-universe-orbiting-objects" TargetMode="External"/><Relationship Id="rId25" Type="http://schemas.openxmlformats.org/officeDocument/2006/relationships/hyperlink" Target="http://www.nisenet.org/catalog/exploring-solar-system-mars-rovers-2018" TargetMode="External"/><Relationship Id="rId26" Type="http://schemas.openxmlformats.org/officeDocument/2006/relationships/hyperlink" Target="https://nightsky.jpl.nasa.gov/download-view.cfm?Doc_ID=618" TargetMode="External"/><Relationship Id="rId27" Type="http://schemas.openxmlformats.org/officeDocument/2006/relationships/hyperlink" Target="https://nightsky.jpl.nasa.gov/" TargetMode="External"/><Relationship Id="rId28" Type="http://schemas.openxmlformats.org/officeDocument/2006/relationships/hyperlink" Target="https://nightsky.jpl.nasa.gov/clubs-and-events.cfm" TargetMode="External"/><Relationship Id="rId29" Type="http://schemas.openxmlformats.org/officeDocument/2006/relationships/hyperlink" Target="https://solarsystem1.jpl.nasa.gov/ssa/directory.cf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www.astrosociety.org/education/early-learners-2/" TargetMode="External"/><Relationship Id="rId31" Type="http://schemas.openxmlformats.org/officeDocument/2006/relationships/image" Target="media/image1.jpeg"/><Relationship Id="rId32" Type="http://schemas.openxmlformats.org/officeDocument/2006/relationships/footer" Target="footer1.xml"/><Relationship Id="rId9" Type="http://schemas.openxmlformats.org/officeDocument/2006/relationships/hyperlink" Target="https://www.girlscouts.org/badgeexplorer" TargetMode="External"/><Relationship Id="rId6" Type="http://schemas.openxmlformats.org/officeDocument/2006/relationships/endnotes" Target="endnotes.xml"/><Relationship Id="rId7" Type="http://schemas.openxmlformats.org/officeDocument/2006/relationships/hyperlink" Target="https://www.seti.org/girlscoutstars" TargetMode="External"/><Relationship Id="rId8" Type="http://schemas.openxmlformats.org/officeDocument/2006/relationships/hyperlink" Target="https://www.girlscoutshop.com"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www.girlscouts.org/en/about-girl-scouts/join/council-finder.html" TargetMode="External"/><Relationship Id="rId11" Type="http://schemas.openxmlformats.org/officeDocument/2006/relationships/hyperlink" Target="http://nisenet.org/catalog/online-workshop-museum-community-partnerships-part-2-girl-scouts-recorded" TargetMode="External"/><Relationship Id="rId12" Type="http://schemas.openxmlformats.org/officeDocument/2006/relationships/hyperlink" Target="http://www.nisenet.org/collaboration-guide" TargetMode="External"/><Relationship Id="rId13" Type="http://schemas.openxmlformats.org/officeDocument/2006/relationships/hyperlink" Target="http://www.nisenet.org/" TargetMode="External"/><Relationship Id="rId14" Type="http://schemas.openxmlformats.org/officeDocument/2006/relationships/hyperlink" Target="http://www.nisenet.org/earthspacekit-2017" TargetMode="External"/><Relationship Id="rId15" Type="http://schemas.openxmlformats.org/officeDocument/2006/relationships/hyperlink" Target="http://www.nisenet.org/earthspacekit-2018" TargetMode="External"/><Relationship Id="rId16" Type="http://schemas.openxmlformats.org/officeDocument/2006/relationships/hyperlink" Target="http://www.nisenet.org/earthspacekit-apply" TargetMode="External"/><Relationship Id="rId17" Type="http://schemas.openxmlformats.org/officeDocument/2006/relationships/hyperlink" Target="http://www.nisenet.org/catalog/exploring-earth-bears-shadow" TargetMode="External"/><Relationship Id="rId18" Type="http://schemas.openxmlformats.org/officeDocument/2006/relationships/hyperlink" Target="http://www.nisenet.org/catalog/exploring-solar-system-hide-and-seek-moon-2018" TargetMode="External"/><Relationship Id="rId19" Type="http://schemas.openxmlformats.org/officeDocument/2006/relationships/hyperlink" Target="http://www.nisenet.org/catalog/exploring-universe-filtered-light-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6</Pages>
  <Words>2330</Words>
  <Characters>13284</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Museum of Science</Company>
  <LinksUpToDate>false</LinksUpToDate>
  <CharactersWithSpaces>15583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Berry</dc:creator>
  <cp:keywords/>
  <dc:description/>
  <cp:lastModifiedBy>Catherine McCarthy</cp:lastModifiedBy>
  <cp:revision>28</cp:revision>
  <cp:lastPrinted>2018-09-18T18:43:00Z</cp:lastPrinted>
  <dcterms:created xsi:type="dcterms:W3CDTF">2018-08-29T15:35:00Z</dcterms:created>
  <dcterms:modified xsi:type="dcterms:W3CDTF">2018-09-18T18:46:00Z</dcterms:modified>
</cp:coreProperties>
</file>