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57" w:rsidRPr="00B32C15" w:rsidRDefault="00B32C15">
      <w:pPr>
        <w:rPr>
          <w:rFonts w:asciiTheme="majorHAnsi" w:hAnsiTheme="majorHAnsi"/>
          <w:color w:val="4A2565"/>
        </w:rPr>
      </w:pPr>
      <w:r w:rsidRPr="00B32C15">
        <w:rPr>
          <w:rFonts w:asciiTheme="majorHAnsi" w:hAnsiTheme="majorHAnsi"/>
          <w:noProof/>
          <w:color w:val="4A256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-25400</wp:posOffset>
            </wp:positionV>
            <wp:extent cx="2057400" cy="495300"/>
            <wp:effectExtent l="25400" t="0" r="0" b="0"/>
            <wp:wrapTight wrapText="bothSides">
              <wp:wrapPolygon edited="0">
                <wp:start x="-267" y="0"/>
                <wp:lineTo x="-267" y="21046"/>
                <wp:lineTo x="21600" y="21046"/>
                <wp:lineTo x="21600" y="0"/>
                <wp:lineTo x="-267" y="0"/>
              </wp:wrapPolygon>
            </wp:wrapTight>
            <wp:docPr id="13" name="Picture 2" descr="ND_logo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_logo_for_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257" w:rsidRPr="00B32C15" w:rsidRDefault="00CE5257">
      <w:pPr>
        <w:rPr>
          <w:rFonts w:asciiTheme="majorHAnsi" w:hAnsiTheme="majorHAnsi"/>
          <w:color w:val="4A2565"/>
        </w:rPr>
      </w:pPr>
    </w:p>
    <w:p w:rsidR="00CE5257" w:rsidRPr="00B32C15" w:rsidRDefault="00CE5257">
      <w:pPr>
        <w:rPr>
          <w:rFonts w:asciiTheme="majorHAnsi" w:hAnsiTheme="majorHAnsi"/>
          <w:color w:val="4A2565"/>
        </w:rPr>
      </w:pPr>
    </w:p>
    <w:p w:rsidR="00CE5257" w:rsidRPr="00B32C15" w:rsidRDefault="00CE5257">
      <w:pPr>
        <w:rPr>
          <w:rFonts w:asciiTheme="majorHAnsi" w:hAnsiTheme="majorHAnsi"/>
          <w:color w:val="4A2565"/>
        </w:rPr>
      </w:pPr>
    </w:p>
    <w:p w:rsidR="00CE5257" w:rsidRPr="00B32C15" w:rsidRDefault="00CE5257" w:rsidP="00B32C15">
      <w:pPr>
        <w:pStyle w:val="Heading1"/>
        <w:pBdr>
          <w:bottom w:val="single" w:sz="4" w:space="1" w:color="CCCC00"/>
        </w:pBdr>
        <w:rPr>
          <w:rFonts w:asciiTheme="majorHAnsi" w:hAnsiTheme="majorHAnsi"/>
          <w:color w:val="4A2565"/>
          <w:sz w:val="48"/>
        </w:rPr>
      </w:pPr>
      <w:r w:rsidRPr="00B32C15">
        <w:rPr>
          <w:rFonts w:asciiTheme="majorHAnsi" w:hAnsiTheme="majorHAnsi"/>
          <w:color w:val="4A2565"/>
          <w:sz w:val="48"/>
        </w:rPr>
        <w:t>Exp</w:t>
      </w:r>
      <w:r w:rsidR="00C41D2A">
        <w:rPr>
          <w:rFonts w:asciiTheme="majorHAnsi" w:hAnsiTheme="majorHAnsi"/>
          <w:color w:val="4A2565"/>
          <w:sz w:val="48"/>
        </w:rPr>
        <w:t>loring Materials—</w:t>
      </w:r>
      <w:r w:rsidR="002803EC">
        <w:rPr>
          <w:rFonts w:asciiTheme="majorHAnsi" w:hAnsiTheme="majorHAnsi"/>
          <w:color w:val="4A2565"/>
          <w:sz w:val="48"/>
        </w:rPr>
        <w:t>Memory Metal</w:t>
      </w:r>
    </w:p>
    <w:p w:rsidR="00CE5257" w:rsidRPr="002803EC" w:rsidRDefault="00CE5257">
      <w:pPr>
        <w:pStyle w:val="NormalWeb"/>
        <w:spacing w:before="0" w:beforeAutospacing="0" w:after="0" w:afterAutospacing="0"/>
        <w:rPr>
          <w:rFonts w:asciiTheme="majorHAnsi" w:hAnsiTheme="majorHAnsi"/>
          <w:b/>
          <w:color w:val="000000"/>
          <w:sz w:val="4"/>
        </w:rPr>
      </w:pPr>
    </w:p>
    <w:tbl>
      <w:tblPr>
        <w:tblW w:w="10278" w:type="dxa"/>
        <w:tblLayout w:type="fixed"/>
        <w:tblLook w:val="01E0"/>
      </w:tblPr>
      <w:tblGrid>
        <w:gridCol w:w="7218"/>
        <w:gridCol w:w="3060"/>
      </w:tblGrid>
      <w:tr w:rsidR="002803EC" w:rsidRPr="00B32C15">
        <w:tc>
          <w:tcPr>
            <w:tcW w:w="7218" w:type="dxa"/>
          </w:tcPr>
          <w:p w:rsidR="002803EC" w:rsidRPr="00B32C15" w:rsidRDefault="002803EC" w:rsidP="00FF15BF">
            <w:pPr>
              <w:pStyle w:val="Heading2"/>
              <w:spacing w:after="80"/>
              <w:rPr>
                <w:rFonts w:asciiTheme="majorHAnsi" w:hAnsiTheme="majorHAnsi"/>
              </w:rPr>
            </w:pPr>
            <w:r w:rsidRPr="00B32C15">
              <w:rPr>
                <w:rFonts w:asciiTheme="majorHAnsi" w:hAnsiTheme="majorHAnsi"/>
              </w:rPr>
              <w:t>Try this!</w:t>
            </w:r>
          </w:p>
          <w:p w:rsidR="002803EC" w:rsidRDefault="002803EC" w:rsidP="000E4E65">
            <w:pPr>
              <w:pStyle w:val="ListNumber"/>
              <w:numPr>
                <w:ilvl w:val="0"/>
                <w:numId w:val="18"/>
              </w:numPr>
              <w:spacing w:before="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Stretch out the </w:t>
            </w:r>
            <w:proofErr w:type="spellStart"/>
            <w:r>
              <w:rPr>
                <w:rFonts w:asciiTheme="majorHAnsi" w:hAnsiTheme="majorHAnsi"/>
              </w:rPr>
              <w:t>NiTi</w:t>
            </w:r>
            <w:proofErr w:type="spellEnd"/>
            <w:r>
              <w:rPr>
                <w:rFonts w:asciiTheme="majorHAnsi" w:hAnsiTheme="majorHAnsi"/>
              </w:rPr>
              <w:t xml:space="preserve"> spring. </w:t>
            </w:r>
          </w:p>
          <w:p w:rsidR="002803EC" w:rsidRDefault="002803EC" w:rsidP="00F41713">
            <w:pPr>
              <w:pStyle w:val="ListNumber"/>
              <w:numPr>
                <w:ilvl w:val="0"/>
                <w:numId w:val="18"/>
              </w:numPr>
              <w:spacing w:before="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Hold the stretched-out </w:t>
            </w:r>
            <w:proofErr w:type="spellStart"/>
            <w:r>
              <w:rPr>
                <w:rFonts w:asciiTheme="majorHAnsi" w:hAnsiTheme="majorHAnsi"/>
              </w:rPr>
              <w:t>NiTi</w:t>
            </w:r>
            <w:proofErr w:type="spellEnd"/>
            <w:r>
              <w:rPr>
                <w:rFonts w:asciiTheme="majorHAnsi" w:hAnsiTheme="majorHAnsi"/>
              </w:rPr>
              <w:t xml:space="preserve"> spring by one end, and </w:t>
            </w:r>
            <w:r w:rsidRPr="0070062F">
              <w:rPr>
                <w:rFonts w:asciiTheme="majorHAnsi" w:hAnsiTheme="majorHAnsi"/>
              </w:rPr>
              <w:t>use the “high” setting</w:t>
            </w:r>
            <w:r>
              <w:rPr>
                <w:rFonts w:asciiTheme="majorHAnsi" w:hAnsiTheme="majorHAnsi"/>
              </w:rPr>
              <w:t xml:space="preserve"> of the hair dryer to heat it up</w:t>
            </w:r>
            <w:r w:rsidRPr="0070062F">
              <w:rPr>
                <w:rFonts w:asciiTheme="majorHAnsi" w:hAnsiTheme="majorHAnsi"/>
              </w:rPr>
              <w:t>. What happens?</w:t>
            </w:r>
          </w:p>
          <w:p w:rsidR="002803EC" w:rsidRPr="002803EC" w:rsidRDefault="002803EC" w:rsidP="002803EC">
            <w:pPr>
              <w:pStyle w:val="ListNumber"/>
              <w:numPr>
                <w:ilvl w:val="0"/>
                <w:numId w:val="18"/>
              </w:numPr>
              <w:spacing w:before="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the ordinary steel spring do the same thing when it’s heated with the hair dryer?</w:t>
            </w:r>
          </w:p>
        </w:tc>
        <w:tc>
          <w:tcPr>
            <w:tcW w:w="3060" w:type="dxa"/>
          </w:tcPr>
          <w:p w:rsidR="002803EC" w:rsidRPr="00B32C15" w:rsidRDefault="00341BFF" w:rsidP="009E5D4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12"/>
              </w:rPr>
            </w:pPr>
            <w:r>
              <w:rPr>
                <w:rFonts w:asciiTheme="majorHAnsi" w:hAnsiTheme="majorHAnsi"/>
                <w:noProof/>
                <w:color w:val="000000"/>
                <w:sz w:val="12"/>
              </w:rPr>
              <w:drawing>
                <wp:inline distT="0" distB="0" distL="0" distR="0">
                  <wp:extent cx="1371600" cy="1371600"/>
                  <wp:effectExtent l="25400" t="0" r="0" b="0"/>
                  <wp:docPr id="1" name="Picture 0" descr="IMG_4314_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314_crop.jpg"/>
                          <pic:cNvPicPr/>
                        </pic:nvPicPr>
                        <pic:blipFill>
                          <a:blip r:embed="rId8"/>
                          <a:srcRect l="19014" t="4225" r="7042" b="218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D4A" w:rsidRDefault="009E5D4A" w:rsidP="00FF15BF">
      <w:pPr>
        <w:pStyle w:val="NormalWeb"/>
        <w:spacing w:before="240" w:beforeAutospacing="0" w:after="80" w:afterAutospacing="0"/>
        <w:rPr>
          <w:rFonts w:asciiTheme="majorHAnsi" w:hAnsiTheme="majorHAnsi"/>
          <w:color w:val="000000"/>
          <w:szCs w:val="22"/>
        </w:rPr>
      </w:pPr>
      <w:r w:rsidRPr="00B32C15">
        <w:rPr>
          <w:rFonts w:asciiTheme="majorHAnsi" w:hAnsiTheme="majorHAnsi"/>
          <w:b/>
          <w:color w:val="4A2565"/>
          <w:sz w:val="28"/>
          <w:szCs w:val="28"/>
        </w:rPr>
        <w:t>What’s going on?</w:t>
      </w:r>
    </w:p>
    <w:p w:rsidR="009E5D4A" w:rsidRDefault="0070062F" w:rsidP="00C41D2A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Cs w:val="22"/>
        </w:rPr>
      </w:pPr>
      <w:r>
        <w:rPr>
          <w:rFonts w:asciiTheme="majorHAnsi" w:hAnsiTheme="majorHAnsi"/>
          <w:color w:val="000000"/>
          <w:szCs w:val="22"/>
        </w:rPr>
        <w:t>The</w:t>
      </w:r>
      <w:r w:rsidR="009E5D4A">
        <w:rPr>
          <w:rFonts w:asciiTheme="majorHAnsi" w:hAnsiTheme="majorHAnsi"/>
          <w:color w:val="000000"/>
          <w:szCs w:val="22"/>
        </w:rPr>
        <w:t xml:space="preserve"> </w:t>
      </w:r>
      <w:proofErr w:type="spellStart"/>
      <w:r w:rsidR="002803EC">
        <w:rPr>
          <w:rFonts w:asciiTheme="majorHAnsi" w:hAnsiTheme="majorHAnsi"/>
          <w:color w:val="000000"/>
          <w:szCs w:val="22"/>
        </w:rPr>
        <w:t>NiTi</w:t>
      </w:r>
      <w:proofErr w:type="spellEnd"/>
      <w:r w:rsidR="002803EC">
        <w:rPr>
          <w:rFonts w:asciiTheme="majorHAnsi" w:hAnsiTheme="majorHAnsi"/>
          <w:color w:val="000000"/>
          <w:szCs w:val="22"/>
        </w:rPr>
        <w:t xml:space="preserve"> </w:t>
      </w:r>
      <w:r w:rsidR="009E5D4A">
        <w:rPr>
          <w:rFonts w:asciiTheme="majorHAnsi" w:hAnsiTheme="majorHAnsi"/>
          <w:color w:val="000000"/>
          <w:szCs w:val="22"/>
        </w:rPr>
        <w:t>spring return</w:t>
      </w:r>
      <w:r>
        <w:rPr>
          <w:rFonts w:asciiTheme="majorHAnsi" w:hAnsiTheme="majorHAnsi"/>
          <w:color w:val="000000"/>
          <w:szCs w:val="22"/>
        </w:rPr>
        <w:t>s</w:t>
      </w:r>
      <w:r w:rsidR="00C41D2A" w:rsidRPr="00E67558">
        <w:rPr>
          <w:rFonts w:asciiTheme="majorHAnsi" w:hAnsiTheme="majorHAnsi"/>
          <w:color w:val="000000"/>
          <w:szCs w:val="22"/>
        </w:rPr>
        <w:t xml:space="preserve"> to </w:t>
      </w:r>
      <w:r>
        <w:rPr>
          <w:rFonts w:asciiTheme="majorHAnsi" w:hAnsiTheme="majorHAnsi"/>
          <w:color w:val="000000"/>
          <w:szCs w:val="22"/>
        </w:rPr>
        <w:t>its</w:t>
      </w:r>
      <w:r w:rsidR="009E5D4A">
        <w:rPr>
          <w:rFonts w:asciiTheme="majorHAnsi" w:hAnsiTheme="majorHAnsi"/>
          <w:color w:val="000000"/>
          <w:szCs w:val="22"/>
        </w:rPr>
        <w:t xml:space="preserve"> original shape when </w:t>
      </w:r>
      <w:r w:rsidR="002803EC">
        <w:rPr>
          <w:rFonts w:asciiTheme="majorHAnsi" w:hAnsiTheme="majorHAnsi"/>
          <w:color w:val="000000"/>
          <w:szCs w:val="22"/>
        </w:rPr>
        <w:t>heated</w:t>
      </w:r>
      <w:r w:rsidR="009E5D4A">
        <w:rPr>
          <w:rFonts w:asciiTheme="majorHAnsi" w:hAnsiTheme="majorHAnsi"/>
          <w:color w:val="000000"/>
          <w:szCs w:val="22"/>
        </w:rPr>
        <w:t xml:space="preserve"> by </w:t>
      </w:r>
      <w:r>
        <w:rPr>
          <w:rFonts w:asciiTheme="majorHAnsi" w:hAnsiTheme="majorHAnsi"/>
          <w:color w:val="000000"/>
          <w:szCs w:val="22"/>
        </w:rPr>
        <w:t>the hair dryer</w:t>
      </w:r>
      <w:r w:rsidR="002803EC">
        <w:rPr>
          <w:rFonts w:asciiTheme="majorHAnsi" w:hAnsiTheme="majorHAnsi"/>
          <w:color w:val="000000"/>
          <w:szCs w:val="22"/>
        </w:rPr>
        <w:t>, but the steel spring doesn’t</w:t>
      </w:r>
      <w:r w:rsidR="009E5D4A">
        <w:rPr>
          <w:rFonts w:asciiTheme="majorHAnsi" w:hAnsiTheme="majorHAnsi"/>
          <w:color w:val="000000"/>
          <w:szCs w:val="22"/>
        </w:rPr>
        <w:t xml:space="preserve">. </w:t>
      </w:r>
      <w:proofErr w:type="spellStart"/>
      <w:r w:rsidR="002803EC" w:rsidRPr="002803EC">
        <w:rPr>
          <w:rFonts w:asciiTheme="majorHAnsi" w:hAnsiTheme="majorHAnsi"/>
          <w:color w:val="000000"/>
          <w:szCs w:val="22"/>
        </w:rPr>
        <w:t>NiTi</w:t>
      </w:r>
      <w:proofErr w:type="spellEnd"/>
      <w:r w:rsidR="000E4E65">
        <w:rPr>
          <w:rFonts w:asciiTheme="majorHAnsi" w:hAnsiTheme="majorHAnsi"/>
          <w:color w:val="000000"/>
          <w:szCs w:val="22"/>
        </w:rPr>
        <w:t xml:space="preserve"> </w:t>
      </w:r>
      <w:r w:rsidR="002803EC">
        <w:rPr>
          <w:rFonts w:asciiTheme="majorHAnsi" w:hAnsiTheme="majorHAnsi"/>
          <w:color w:val="000000"/>
          <w:szCs w:val="22"/>
        </w:rPr>
        <w:t>is</w:t>
      </w:r>
      <w:r w:rsidR="009E5D4A">
        <w:rPr>
          <w:rFonts w:asciiTheme="majorHAnsi" w:hAnsiTheme="majorHAnsi"/>
          <w:color w:val="000000"/>
          <w:szCs w:val="22"/>
        </w:rPr>
        <w:t xml:space="preserve"> a</w:t>
      </w:r>
      <w:r w:rsidR="002803EC">
        <w:rPr>
          <w:rFonts w:asciiTheme="majorHAnsi" w:hAnsiTheme="majorHAnsi"/>
          <w:color w:val="000000"/>
          <w:szCs w:val="22"/>
        </w:rPr>
        <w:t xml:space="preserve">n </w:t>
      </w:r>
      <w:r w:rsidR="00C41D2A" w:rsidRPr="00E67558">
        <w:rPr>
          <w:rFonts w:asciiTheme="majorHAnsi" w:hAnsiTheme="majorHAnsi"/>
          <w:color w:val="000000"/>
          <w:szCs w:val="22"/>
        </w:rPr>
        <w:t>alloy</w:t>
      </w:r>
      <w:r w:rsidR="009E5D4A">
        <w:rPr>
          <w:rFonts w:asciiTheme="majorHAnsi" w:hAnsiTheme="majorHAnsi"/>
          <w:color w:val="000000"/>
          <w:szCs w:val="22"/>
        </w:rPr>
        <w:t xml:space="preserve"> </w:t>
      </w:r>
      <w:r w:rsidR="002803EC">
        <w:rPr>
          <w:rFonts w:asciiTheme="majorHAnsi" w:hAnsiTheme="majorHAnsi"/>
          <w:color w:val="000000"/>
          <w:szCs w:val="22"/>
        </w:rPr>
        <w:t xml:space="preserve">of nickel and </w:t>
      </w:r>
      <w:r w:rsidR="0003701A">
        <w:rPr>
          <w:rFonts w:asciiTheme="majorHAnsi" w:hAnsiTheme="majorHAnsi"/>
          <w:color w:val="000000"/>
          <w:szCs w:val="22"/>
        </w:rPr>
        <w:t xml:space="preserve">titanium </w:t>
      </w:r>
      <w:r w:rsidR="00C41D2A" w:rsidRPr="00E67558">
        <w:rPr>
          <w:rFonts w:asciiTheme="majorHAnsi" w:hAnsiTheme="majorHAnsi"/>
          <w:color w:val="000000"/>
          <w:szCs w:val="22"/>
        </w:rPr>
        <w:t>called</w:t>
      </w:r>
      <w:r w:rsidR="009E5D4A">
        <w:rPr>
          <w:rFonts w:asciiTheme="majorHAnsi" w:hAnsiTheme="majorHAnsi"/>
          <w:color w:val="000000"/>
          <w:szCs w:val="22"/>
        </w:rPr>
        <w:t xml:space="preserve"> </w:t>
      </w:r>
      <w:proofErr w:type="spellStart"/>
      <w:r w:rsidR="009E5D4A" w:rsidRPr="009E5D4A">
        <w:rPr>
          <w:rFonts w:asciiTheme="majorHAnsi" w:hAnsiTheme="majorHAnsi"/>
          <w:i/>
          <w:color w:val="000000"/>
          <w:szCs w:val="22"/>
        </w:rPr>
        <w:t>nitinol</w:t>
      </w:r>
      <w:proofErr w:type="spellEnd"/>
      <w:r w:rsidR="0003701A">
        <w:rPr>
          <w:rFonts w:asciiTheme="majorHAnsi" w:hAnsiTheme="majorHAnsi"/>
          <w:i/>
          <w:color w:val="000000"/>
          <w:szCs w:val="22"/>
        </w:rPr>
        <w:t>,</w:t>
      </w:r>
      <w:r w:rsidR="0003701A">
        <w:rPr>
          <w:rFonts w:asciiTheme="majorHAnsi" w:hAnsiTheme="majorHAnsi"/>
          <w:color w:val="000000"/>
          <w:szCs w:val="22"/>
        </w:rPr>
        <w:t xml:space="preserve"> or </w:t>
      </w:r>
      <w:proofErr w:type="spellStart"/>
      <w:r w:rsidR="0003701A" w:rsidRPr="009E5D4A">
        <w:rPr>
          <w:rFonts w:asciiTheme="majorHAnsi" w:hAnsiTheme="majorHAnsi"/>
          <w:i/>
          <w:color w:val="000000"/>
          <w:szCs w:val="22"/>
        </w:rPr>
        <w:t>NiTi</w:t>
      </w:r>
      <w:proofErr w:type="spellEnd"/>
      <w:r w:rsidR="0003701A">
        <w:rPr>
          <w:rFonts w:asciiTheme="majorHAnsi" w:hAnsiTheme="majorHAnsi"/>
          <w:color w:val="000000"/>
          <w:szCs w:val="22"/>
        </w:rPr>
        <w:t xml:space="preserve">, </w:t>
      </w:r>
      <w:r w:rsidR="009E5D4A">
        <w:rPr>
          <w:rFonts w:asciiTheme="majorHAnsi" w:hAnsiTheme="majorHAnsi"/>
          <w:color w:val="000000"/>
          <w:szCs w:val="22"/>
        </w:rPr>
        <w:t>for short.</w:t>
      </w:r>
      <w:r w:rsidR="004C6E06">
        <w:rPr>
          <w:rFonts w:asciiTheme="majorHAnsi" w:hAnsiTheme="majorHAnsi"/>
          <w:color w:val="000000"/>
          <w:szCs w:val="22"/>
        </w:rPr>
        <w:t xml:space="preserve"> </w:t>
      </w:r>
      <w:r w:rsidR="002803EC">
        <w:rPr>
          <w:rFonts w:asciiTheme="majorHAnsi" w:hAnsiTheme="majorHAnsi"/>
          <w:color w:val="000000"/>
          <w:szCs w:val="22"/>
        </w:rPr>
        <w:t>It’s</w:t>
      </w:r>
      <w:r w:rsidR="005F4525">
        <w:rPr>
          <w:rFonts w:asciiTheme="majorHAnsi" w:hAnsiTheme="majorHAnsi"/>
          <w:color w:val="000000"/>
          <w:szCs w:val="22"/>
        </w:rPr>
        <w:t xml:space="preserve"> also known as “memory metal.”</w:t>
      </w:r>
      <w:r w:rsidR="002803EC">
        <w:rPr>
          <w:rFonts w:asciiTheme="majorHAnsi" w:hAnsiTheme="majorHAnsi"/>
          <w:color w:val="000000"/>
          <w:szCs w:val="22"/>
        </w:rPr>
        <w:t xml:space="preserve"> </w:t>
      </w:r>
    </w:p>
    <w:p w:rsidR="00C41D2A" w:rsidRPr="00F41713" w:rsidRDefault="00C41D2A" w:rsidP="00C41D2A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2"/>
          <w:szCs w:val="22"/>
        </w:rPr>
      </w:pPr>
    </w:p>
    <w:p w:rsidR="00F41713" w:rsidRDefault="002803EC" w:rsidP="0070062F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Cs w:val="22"/>
        </w:rPr>
      </w:pPr>
      <w:r>
        <w:rPr>
          <w:rFonts w:asciiTheme="majorHAnsi" w:hAnsiTheme="majorHAnsi"/>
          <w:color w:val="000000"/>
          <w:szCs w:val="22"/>
        </w:rPr>
        <w:t>Memory</w:t>
      </w:r>
      <w:r w:rsidR="00C41D2A" w:rsidRPr="00E67558">
        <w:rPr>
          <w:rFonts w:asciiTheme="majorHAnsi" w:hAnsiTheme="majorHAnsi"/>
          <w:color w:val="000000"/>
          <w:szCs w:val="22"/>
        </w:rPr>
        <w:t xml:space="preserve"> metal</w:t>
      </w:r>
      <w:r>
        <w:rPr>
          <w:rFonts w:asciiTheme="majorHAnsi" w:hAnsiTheme="majorHAnsi"/>
          <w:color w:val="000000"/>
          <w:szCs w:val="22"/>
        </w:rPr>
        <w:t xml:space="preserve"> </w:t>
      </w:r>
      <w:r w:rsidR="00F41713">
        <w:rPr>
          <w:rFonts w:asciiTheme="majorHAnsi" w:hAnsiTheme="majorHAnsi"/>
          <w:color w:val="000000"/>
          <w:szCs w:val="22"/>
        </w:rPr>
        <w:t xml:space="preserve">changes between two </w:t>
      </w:r>
      <w:r w:rsidR="00690733">
        <w:rPr>
          <w:rFonts w:asciiTheme="majorHAnsi" w:hAnsiTheme="majorHAnsi"/>
          <w:color w:val="000000"/>
          <w:szCs w:val="22"/>
        </w:rPr>
        <w:t>solid structures</w:t>
      </w:r>
      <w:r w:rsidR="000E4E65">
        <w:rPr>
          <w:rFonts w:asciiTheme="majorHAnsi" w:hAnsiTheme="majorHAnsi"/>
          <w:color w:val="000000"/>
          <w:szCs w:val="22"/>
        </w:rPr>
        <w:t>, a low-temperature phase and a high-</w:t>
      </w:r>
      <w:r w:rsidR="0070062F">
        <w:rPr>
          <w:rFonts w:asciiTheme="majorHAnsi" w:hAnsiTheme="majorHAnsi"/>
          <w:color w:val="000000"/>
          <w:szCs w:val="22"/>
        </w:rPr>
        <w:t>temperature phase</w:t>
      </w:r>
      <w:r w:rsidR="00690733">
        <w:rPr>
          <w:rFonts w:asciiTheme="majorHAnsi" w:hAnsiTheme="majorHAnsi"/>
          <w:color w:val="000000"/>
          <w:szCs w:val="22"/>
        </w:rPr>
        <w:t xml:space="preserve">. </w:t>
      </w:r>
      <w:r w:rsidR="00C41D2A" w:rsidRPr="00E67558">
        <w:rPr>
          <w:rFonts w:asciiTheme="majorHAnsi" w:hAnsiTheme="majorHAnsi"/>
          <w:color w:val="000000"/>
          <w:szCs w:val="22"/>
        </w:rPr>
        <w:t xml:space="preserve">The </w:t>
      </w:r>
      <w:r w:rsidR="00F41713">
        <w:rPr>
          <w:rFonts w:asciiTheme="majorHAnsi" w:hAnsiTheme="majorHAnsi"/>
          <w:color w:val="000000"/>
          <w:szCs w:val="22"/>
        </w:rPr>
        <w:t>spring</w:t>
      </w:r>
      <w:r w:rsidR="00C41D2A" w:rsidRPr="00E67558">
        <w:rPr>
          <w:rFonts w:asciiTheme="majorHAnsi" w:hAnsiTheme="majorHAnsi"/>
          <w:color w:val="000000"/>
          <w:szCs w:val="22"/>
        </w:rPr>
        <w:t xml:space="preserve"> changes shape because its ato</w:t>
      </w:r>
      <w:r w:rsidR="0070062F">
        <w:rPr>
          <w:rFonts w:asciiTheme="majorHAnsi" w:hAnsiTheme="majorHAnsi"/>
          <w:color w:val="000000"/>
          <w:szCs w:val="22"/>
        </w:rPr>
        <w:t xml:space="preserve">ms </w:t>
      </w:r>
      <w:r w:rsidR="00F41713">
        <w:rPr>
          <w:rFonts w:asciiTheme="majorHAnsi" w:hAnsiTheme="majorHAnsi"/>
          <w:color w:val="000000"/>
          <w:szCs w:val="22"/>
        </w:rPr>
        <w:t>rearrange themselves</w:t>
      </w:r>
      <w:r w:rsidR="0070062F">
        <w:rPr>
          <w:rFonts w:asciiTheme="majorHAnsi" w:hAnsiTheme="majorHAnsi"/>
          <w:color w:val="000000"/>
          <w:szCs w:val="22"/>
        </w:rPr>
        <w:t xml:space="preserve"> during this</w:t>
      </w:r>
      <w:r w:rsidR="00C41D2A">
        <w:rPr>
          <w:rFonts w:asciiTheme="majorHAnsi" w:hAnsiTheme="majorHAnsi"/>
          <w:color w:val="000000"/>
          <w:szCs w:val="22"/>
        </w:rPr>
        <w:t xml:space="preserve"> phase change.</w:t>
      </w:r>
      <w:r w:rsidR="00690733">
        <w:rPr>
          <w:rFonts w:asciiTheme="majorHAnsi" w:hAnsiTheme="majorHAnsi"/>
          <w:color w:val="000000"/>
          <w:szCs w:val="22"/>
        </w:rPr>
        <w:t xml:space="preserve"> E</w:t>
      </w:r>
      <w:r w:rsidR="00C41D2A" w:rsidRPr="00E67558">
        <w:rPr>
          <w:rFonts w:asciiTheme="majorHAnsi" w:hAnsiTheme="majorHAnsi"/>
          <w:color w:val="000000"/>
          <w:szCs w:val="22"/>
        </w:rPr>
        <w:t>ach atom moves only a tiny bit,</w:t>
      </w:r>
      <w:r w:rsidR="00690733">
        <w:rPr>
          <w:rFonts w:asciiTheme="majorHAnsi" w:hAnsiTheme="majorHAnsi"/>
          <w:color w:val="000000"/>
          <w:szCs w:val="22"/>
        </w:rPr>
        <w:t xml:space="preserve"> but</w:t>
      </w:r>
      <w:r w:rsidR="00C41D2A" w:rsidRPr="00E67558">
        <w:rPr>
          <w:rFonts w:asciiTheme="majorHAnsi" w:hAnsiTheme="majorHAnsi"/>
          <w:color w:val="000000"/>
          <w:szCs w:val="22"/>
        </w:rPr>
        <w:t xml:space="preserve"> there </w:t>
      </w:r>
      <w:r>
        <w:rPr>
          <w:rFonts w:asciiTheme="majorHAnsi" w:hAnsiTheme="majorHAnsi"/>
          <w:color w:val="000000"/>
          <w:szCs w:val="22"/>
        </w:rPr>
        <w:t xml:space="preserve">are so many atoms in the spring </w:t>
      </w:r>
      <w:r w:rsidR="00C41D2A" w:rsidRPr="00E67558">
        <w:rPr>
          <w:rFonts w:asciiTheme="majorHAnsi" w:hAnsiTheme="majorHAnsi"/>
          <w:color w:val="000000"/>
          <w:szCs w:val="22"/>
        </w:rPr>
        <w:t>that the movement is big enough for you to see.</w:t>
      </w:r>
      <w:r w:rsidR="00C41D2A">
        <w:rPr>
          <w:rFonts w:asciiTheme="majorHAnsi" w:hAnsiTheme="majorHAnsi"/>
          <w:color w:val="000000"/>
          <w:szCs w:val="22"/>
        </w:rPr>
        <w:t xml:space="preserve"> </w:t>
      </w:r>
    </w:p>
    <w:p w:rsidR="00F41713" w:rsidRPr="00F41713" w:rsidRDefault="00F41713" w:rsidP="00F41713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1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3078"/>
        <w:gridCol w:w="7218"/>
      </w:tblGrid>
      <w:tr w:rsidR="00F41713" w:rsidRPr="000E4E65">
        <w:tc>
          <w:tcPr>
            <w:tcW w:w="3078" w:type="dxa"/>
          </w:tcPr>
          <w:p w:rsidR="00F41713" w:rsidRDefault="00F41713" w:rsidP="00F41713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12"/>
                <w:szCs w:val="22"/>
              </w:rPr>
            </w:pPr>
            <w:r w:rsidRPr="000E4E65">
              <w:rPr>
                <w:rFonts w:asciiTheme="majorHAnsi" w:hAnsiTheme="majorHAnsi"/>
                <w:noProof/>
                <w:color w:val="000000"/>
                <w:sz w:val="12"/>
                <w:szCs w:val="22"/>
              </w:rPr>
              <w:drawing>
                <wp:inline distT="0" distB="0" distL="0" distR="0">
                  <wp:extent cx="1828800" cy="1600200"/>
                  <wp:effectExtent l="25400" t="0" r="0" b="0"/>
                  <wp:docPr id="9" name="Picture 1" descr=":::::::Desktop:sojourner:Sojourner_on_Mars_PIA01122_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:::::Desktop:sojourner:Sojourner_on_Mars_PIA01122_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6250" b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713" w:rsidRPr="00F41713" w:rsidRDefault="00F41713" w:rsidP="00F41713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>
              <w:rPr>
                <w:rFonts w:asciiTheme="majorHAnsi" w:hAnsiTheme="majorHAnsi"/>
                <w:b/>
              </w:rPr>
              <w:t>Mars rover</w:t>
            </w:r>
          </w:p>
        </w:tc>
        <w:tc>
          <w:tcPr>
            <w:tcW w:w="7218" w:type="dxa"/>
          </w:tcPr>
          <w:p w:rsidR="00F41713" w:rsidRPr="00FE57D7" w:rsidRDefault="00F41713" w:rsidP="00F41713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Cs w:val="22"/>
              </w:rPr>
            </w:pPr>
            <w:r>
              <w:rPr>
                <w:rFonts w:asciiTheme="majorHAnsi" w:hAnsiTheme="majorHAnsi"/>
                <w:color w:val="000000"/>
                <w:szCs w:val="22"/>
              </w:rPr>
              <w:t>Some</w:t>
            </w:r>
            <w:r w:rsidRPr="001225FC">
              <w:rPr>
                <w:rFonts w:asciiTheme="majorHAnsi" w:hAnsiTheme="majorHAnsi"/>
                <w:color w:val="000000"/>
                <w:szCs w:val="22"/>
              </w:rPr>
              <w:t xml:space="preserve"> </w:t>
            </w:r>
            <w:proofErr w:type="spellStart"/>
            <w:r w:rsidRPr="001225FC">
              <w:rPr>
                <w:rFonts w:asciiTheme="majorHAnsi" w:hAnsiTheme="majorHAnsi"/>
                <w:color w:val="000000"/>
                <w:szCs w:val="22"/>
              </w:rPr>
              <w:t>NiTi</w:t>
            </w:r>
            <w:proofErr w:type="spellEnd"/>
            <w:r w:rsidRPr="001225FC">
              <w:rPr>
                <w:rFonts w:asciiTheme="majorHAnsi" w:hAnsiTheme="majorHAnsi"/>
                <w:color w:val="000000"/>
                <w:szCs w:val="22"/>
              </w:rPr>
              <w:t xml:space="preserve"> alloys respond to electricity, rather than temperature, to change shape. For example, 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the Mars rover Sojourner uses a </w:t>
            </w:r>
            <w:proofErr w:type="spellStart"/>
            <w:r>
              <w:rPr>
                <w:rFonts w:asciiTheme="majorHAnsi" w:hAnsiTheme="majorHAnsi"/>
                <w:color w:val="000000"/>
                <w:szCs w:val="22"/>
              </w:rPr>
              <w:t>NiTi</w:t>
            </w:r>
            <w:proofErr w:type="spellEnd"/>
            <w:r>
              <w:rPr>
                <w:rFonts w:asciiTheme="majorHAnsi" w:hAnsiTheme="majorHAnsi"/>
                <w:color w:val="000000"/>
                <w:szCs w:val="22"/>
              </w:rPr>
              <w:t xml:space="preserve"> wire to shake dust off a solar cell. The </w:t>
            </w:r>
            <w:proofErr w:type="spellStart"/>
            <w:r>
              <w:rPr>
                <w:rFonts w:asciiTheme="majorHAnsi" w:hAnsiTheme="majorHAnsi"/>
                <w:color w:val="000000"/>
                <w:szCs w:val="22"/>
              </w:rPr>
              <w:t>NiTi</w:t>
            </w:r>
            <w:proofErr w:type="spellEnd"/>
            <w:r>
              <w:rPr>
                <w:rFonts w:asciiTheme="majorHAnsi" w:hAnsiTheme="majorHAnsi"/>
                <w:color w:val="000000"/>
                <w:szCs w:val="22"/>
              </w:rPr>
              <w:t xml:space="preserve"> wire is heated, which shortens it and pulls the cover open. This allows the cover to shed accumulated dust, so the solar cell can gather energy from the sun.</w:t>
            </w:r>
          </w:p>
          <w:p w:rsidR="00F41713" w:rsidRPr="00F41713" w:rsidRDefault="00F41713" w:rsidP="00F41713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12"/>
                <w:szCs w:val="22"/>
              </w:rPr>
            </w:pPr>
          </w:p>
          <w:p w:rsidR="00F41713" w:rsidRPr="00F41713" w:rsidRDefault="00F41713" w:rsidP="00F41713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Cs w:val="22"/>
              </w:rPr>
            </w:pPr>
            <w:r w:rsidRPr="00E67558">
              <w:rPr>
                <w:rFonts w:asciiTheme="majorHAnsi" w:hAnsiTheme="majorHAnsi"/>
                <w:color w:val="000000"/>
                <w:szCs w:val="22"/>
              </w:rPr>
              <w:t xml:space="preserve">The properties of </w:t>
            </w:r>
            <w:r>
              <w:rPr>
                <w:rFonts w:asciiTheme="majorHAnsi" w:hAnsiTheme="majorHAnsi"/>
                <w:color w:val="000000"/>
                <w:szCs w:val="22"/>
              </w:rPr>
              <w:t>smart</w:t>
            </w:r>
            <w:r w:rsidRPr="00E67558">
              <w:rPr>
                <w:rFonts w:asciiTheme="majorHAnsi" w:hAnsiTheme="majorHAnsi"/>
                <w:color w:val="000000"/>
                <w:szCs w:val="22"/>
              </w:rPr>
              <w:t xml:space="preserve"> metal</w:t>
            </w:r>
            <w:r>
              <w:rPr>
                <w:rFonts w:asciiTheme="majorHAnsi" w:hAnsiTheme="majorHAnsi"/>
                <w:color w:val="000000"/>
                <w:szCs w:val="22"/>
              </w:rPr>
              <w:t>s make them</w:t>
            </w:r>
            <w:r w:rsidRPr="00E67558">
              <w:rPr>
                <w:rFonts w:asciiTheme="majorHAnsi" w:hAnsiTheme="majorHAnsi"/>
                <w:color w:val="000000"/>
                <w:szCs w:val="22"/>
              </w:rPr>
              <w:t xml:space="preserve"> useful for many applications.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</w:t>
            </w:r>
            <w:r w:rsidRPr="00E67558">
              <w:rPr>
                <w:rFonts w:asciiTheme="majorHAnsi" w:hAnsiTheme="majorHAnsi"/>
                <w:color w:val="000000"/>
                <w:szCs w:val="22"/>
              </w:rPr>
              <w:t xml:space="preserve">The most familiar use of </w:t>
            </w:r>
            <w:proofErr w:type="spellStart"/>
            <w:r w:rsidRPr="00E67558">
              <w:rPr>
                <w:rFonts w:asciiTheme="majorHAnsi" w:hAnsiTheme="majorHAnsi"/>
                <w:color w:val="000000"/>
                <w:szCs w:val="22"/>
              </w:rPr>
              <w:t>NiTi</w:t>
            </w:r>
            <w:proofErr w:type="spellEnd"/>
            <w:r w:rsidRPr="00E67558">
              <w:rPr>
                <w:rFonts w:asciiTheme="majorHAnsi" w:hAnsiTheme="majorHAnsi"/>
                <w:color w:val="000000"/>
                <w:szCs w:val="22"/>
              </w:rPr>
              <w:t xml:space="preserve"> is the dental arch wire 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and springs </w:t>
            </w:r>
            <w:r w:rsidRPr="00E67558">
              <w:rPr>
                <w:rFonts w:asciiTheme="majorHAnsi" w:hAnsiTheme="majorHAnsi"/>
                <w:color w:val="000000"/>
                <w:szCs w:val="22"/>
              </w:rPr>
              <w:t>used in orthodontic braces.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</w:t>
            </w:r>
            <w:r w:rsidRPr="00E67558">
              <w:rPr>
                <w:rFonts w:asciiTheme="majorHAnsi" w:hAnsiTheme="majorHAnsi"/>
                <w:color w:val="000000"/>
                <w:szCs w:val="22"/>
              </w:rPr>
              <w:t>Other commercial products include eyeglass frames, cell phone antennas, and surgical staples.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</w:t>
            </w:r>
          </w:p>
        </w:tc>
      </w:tr>
    </w:tbl>
    <w:p w:rsidR="00C41D2A" w:rsidRPr="00F41713" w:rsidRDefault="00C41D2A" w:rsidP="00F41713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4"/>
          <w:szCs w:val="22"/>
        </w:rPr>
      </w:pPr>
    </w:p>
    <w:tbl>
      <w:tblPr>
        <w:tblW w:w="10278" w:type="dxa"/>
        <w:tblLayout w:type="fixed"/>
        <w:tblLook w:val="01E0"/>
      </w:tblPr>
      <w:tblGrid>
        <w:gridCol w:w="7218"/>
        <w:gridCol w:w="3060"/>
      </w:tblGrid>
      <w:tr w:rsidR="00F41713" w:rsidRPr="00B32C15">
        <w:tc>
          <w:tcPr>
            <w:tcW w:w="7218" w:type="dxa"/>
          </w:tcPr>
          <w:p w:rsidR="00F41713" w:rsidRPr="00B32C15" w:rsidRDefault="00F41713" w:rsidP="00FF15BF">
            <w:pPr>
              <w:pStyle w:val="Heading2"/>
              <w:spacing w:before="200" w:after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Now try…</w:t>
            </w:r>
          </w:p>
          <w:p w:rsidR="00F41713" w:rsidRDefault="00F41713" w:rsidP="00F41713">
            <w:pPr>
              <w:pStyle w:val="ListNumber"/>
              <w:spacing w:before="0" w:after="40"/>
              <w:rPr>
                <w:rFonts w:asciiTheme="majorHAnsi" w:hAnsiTheme="majorHAnsi"/>
              </w:rPr>
            </w:pPr>
            <w:r w:rsidRPr="002803EC">
              <w:rPr>
                <w:rFonts w:asciiTheme="majorHAnsi" w:hAnsiTheme="majorHAnsi"/>
              </w:rPr>
              <w:t xml:space="preserve">Stretch out the </w:t>
            </w:r>
            <w:proofErr w:type="spellStart"/>
            <w:r w:rsidRPr="002803EC">
              <w:rPr>
                <w:rFonts w:asciiTheme="majorHAnsi" w:hAnsiTheme="majorHAnsi"/>
              </w:rPr>
              <w:t>NiTi</w:t>
            </w:r>
            <w:proofErr w:type="spellEnd"/>
            <w:r w:rsidRPr="002803EC">
              <w:rPr>
                <w:rFonts w:asciiTheme="majorHAnsi" w:hAnsiTheme="majorHAnsi"/>
              </w:rPr>
              <w:t xml:space="preserve"> spring</w:t>
            </w:r>
            <w:r>
              <w:rPr>
                <w:rFonts w:asciiTheme="majorHAnsi" w:hAnsiTheme="majorHAnsi"/>
              </w:rPr>
              <w:t>.</w:t>
            </w:r>
          </w:p>
          <w:p w:rsidR="00F41713" w:rsidRPr="002803EC" w:rsidRDefault="00F41713" w:rsidP="00F41713">
            <w:pPr>
              <w:pStyle w:val="ListNumber"/>
              <w:spacing w:before="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Pr="002803EC">
              <w:rPr>
                <w:rFonts w:asciiTheme="majorHAnsi" w:hAnsiTheme="majorHAnsi"/>
              </w:rPr>
              <w:t xml:space="preserve">ttach it to the handle of the pail. </w:t>
            </w:r>
          </w:p>
          <w:p w:rsidR="00F41713" w:rsidRPr="002803EC" w:rsidRDefault="00F41713" w:rsidP="00F41713">
            <w:pPr>
              <w:pStyle w:val="ListNumber"/>
              <w:spacing w:before="0" w:after="40"/>
              <w:rPr>
                <w:rFonts w:asciiTheme="majorHAnsi" w:hAnsiTheme="majorHAnsi"/>
              </w:rPr>
            </w:pPr>
            <w:r w:rsidRPr="002803EC">
              <w:rPr>
                <w:rFonts w:asciiTheme="majorHAnsi" w:hAnsiTheme="majorHAnsi"/>
              </w:rPr>
              <w:t>Add a few pennies to the pail.</w:t>
            </w:r>
          </w:p>
          <w:p w:rsidR="00F41713" w:rsidRPr="00F41713" w:rsidRDefault="00F41713" w:rsidP="00FF15BF">
            <w:pPr>
              <w:pStyle w:val="ListNumber"/>
              <w:spacing w:before="0" w:after="0"/>
            </w:pPr>
            <w:r w:rsidRPr="002803EC">
              <w:rPr>
                <w:rFonts w:asciiTheme="majorHAnsi" w:hAnsiTheme="majorHAnsi"/>
              </w:rPr>
              <w:t xml:space="preserve">Use the hair dryer to heat the spring again. Can the spring </w:t>
            </w:r>
            <w:r w:rsidRPr="00F41713">
              <w:rPr>
                <w:rFonts w:asciiTheme="majorHAnsi" w:hAnsiTheme="majorHAnsi"/>
              </w:rPr>
              <w:t>lift the pail?</w:t>
            </w:r>
          </w:p>
          <w:p w:rsidR="00F41713" w:rsidRPr="00F41713" w:rsidRDefault="00F41713" w:rsidP="00F41713">
            <w:pPr>
              <w:pStyle w:val="ListNumber"/>
              <w:numPr>
                <w:ilvl w:val="0"/>
                <w:numId w:val="0"/>
              </w:numPr>
              <w:spacing w:before="0" w:after="0"/>
              <w:ind w:left="360"/>
              <w:rPr>
                <w:rFonts w:asciiTheme="majorHAnsi" w:hAnsiTheme="majorHAnsi"/>
                <w:sz w:val="24"/>
              </w:rPr>
            </w:pPr>
          </w:p>
          <w:p w:rsidR="00F41713" w:rsidRPr="00F41713" w:rsidRDefault="00F41713" w:rsidP="00F41713">
            <w:pPr>
              <w:pStyle w:val="Heading2"/>
              <w:spacing w:before="0" w:after="0"/>
              <w:rPr>
                <w:rFonts w:asciiTheme="majorHAnsi" w:hAnsiTheme="majorHAnsi"/>
              </w:rPr>
            </w:pPr>
            <w:r w:rsidRPr="00B32C15">
              <w:rPr>
                <w:rFonts w:asciiTheme="majorHAnsi" w:hAnsiTheme="majorHAnsi"/>
              </w:rPr>
              <w:t>How is this nano?</w:t>
            </w:r>
            <w:r>
              <w:t xml:space="preserve"> </w:t>
            </w:r>
          </w:p>
        </w:tc>
        <w:tc>
          <w:tcPr>
            <w:tcW w:w="3060" w:type="dxa"/>
          </w:tcPr>
          <w:p w:rsidR="00F41713" w:rsidRPr="00B32C15" w:rsidRDefault="00341BFF" w:rsidP="00AD1E3F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12"/>
              </w:rPr>
            </w:pPr>
            <w:r>
              <w:rPr>
                <w:rFonts w:asciiTheme="majorHAnsi" w:hAnsiTheme="majorHAnsi"/>
                <w:noProof/>
                <w:color w:val="000000"/>
                <w:sz w:val="12"/>
              </w:rPr>
              <w:drawing>
                <wp:inline distT="0" distB="0" distL="0" distR="0">
                  <wp:extent cx="1360170" cy="1371600"/>
                  <wp:effectExtent l="25400" t="0" r="11430" b="0"/>
                  <wp:docPr id="5" name="Picture 4" descr="IMG_4368_crop_a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368_crop_alt.jpg"/>
                          <pic:cNvPicPr/>
                        </pic:nvPicPr>
                        <pic:blipFill>
                          <a:blip r:embed="rId10"/>
                          <a:srcRect b="-9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257" w:rsidRPr="00FF15BF" w:rsidRDefault="00CE5257" w:rsidP="004C6E06">
      <w:pPr>
        <w:pStyle w:val="Heading2"/>
        <w:spacing w:before="0" w:after="40"/>
        <w:rPr>
          <w:rFonts w:asciiTheme="majorHAnsi" w:hAnsiTheme="majorHAnsi"/>
          <w:sz w:val="8"/>
        </w:rPr>
      </w:pPr>
    </w:p>
    <w:tbl>
      <w:tblPr>
        <w:tblW w:w="10428" w:type="dxa"/>
        <w:tblLayout w:type="fixed"/>
        <w:tblLook w:val="00BF"/>
      </w:tblPr>
      <w:tblGrid>
        <w:gridCol w:w="3348"/>
        <w:gridCol w:w="7080"/>
      </w:tblGrid>
      <w:tr w:rsidR="00CE5257" w:rsidRPr="00B32C15">
        <w:tc>
          <w:tcPr>
            <w:tcW w:w="3348" w:type="dxa"/>
          </w:tcPr>
          <w:p w:rsidR="00CE5257" w:rsidRPr="00B32C15" w:rsidRDefault="00CE5257" w:rsidP="00CE525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/>
                <w:sz w:val="2"/>
              </w:rPr>
            </w:pPr>
          </w:p>
          <w:p w:rsidR="00CE5257" w:rsidRPr="003E02CE" w:rsidRDefault="003E02CE" w:rsidP="000E4E6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/>
              </w:rPr>
            </w:pPr>
            <w:r w:rsidRPr="003E02CE">
              <w:rPr>
                <w:rFonts w:asciiTheme="majorHAnsi" w:hAnsiTheme="majorHAnsi"/>
                <w:noProof/>
                <w:color w:val="000000"/>
              </w:rPr>
              <w:drawing>
                <wp:inline distT="0" distB="0" distL="0" distR="0">
                  <wp:extent cx="1981200" cy="1600200"/>
                  <wp:effectExtent l="25400" t="0" r="0" b="0"/>
                  <wp:docPr id="2" name="Picture 0" descr="iStock_000004772403Medium_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_000004772403Medium_lo.jpg"/>
                          <pic:cNvPicPr/>
                        </pic:nvPicPr>
                        <pic:blipFill>
                          <a:blip r:embed="rId11"/>
                          <a:srcRect l="4762" r="12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:rsidR="00CE5257" w:rsidRPr="00B32C15" w:rsidRDefault="00CE5257" w:rsidP="00CE5257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B32C15">
              <w:rPr>
                <w:rFonts w:asciiTheme="majorHAnsi" w:hAnsiTheme="majorHAnsi"/>
                <w:b/>
              </w:rPr>
              <w:t>The way a material behaves on the macroscale is affected by its structure on the nanoscale.</w:t>
            </w:r>
            <w:r w:rsidR="00C41D2A">
              <w:rPr>
                <w:rFonts w:asciiTheme="majorHAnsi" w:hAnsiTheme="majorHAnsi"/>
              </w:rPr>
              <w:t xml:space="preserve"> </w:t>
            </w:r>
            <w:r w:rsidRPr="00B32C15">
              <w:rPr>
                <w:rFonts w:asciiTheme="majorHAnsi" w:hAnsiTheme="majorHAnsi"/>
              </w:rPr>
              <w:t xml:space="preserve">Changes to a material’s molecular structure are too small to see directly, but we can sometimes observe corresponding changes in a material’s properties. </w:t>
            </w:r>
            <w:r w:rsidR="00FF15BF">
              <w:rPr>
                <w:rFonts w:asciiTheme="majorHAnsi" w:hAnsiTheme="majorHAnsi"/>
              </w:rPr>
              <w:t>Memory metal</w:t>
            </w:r>
            <w:r w:rsidR="00C16D75">
              <w:rPr>
                <w:rFonts w:asciiTheme="majorHAnsi" w:hAnsiTheme="majorHAnsi"/>
              </w:rPr>
              <w:t xml:space="preserve"> change</w:t>
            </w:r>
            <w:r w:rsidR="00FF15BF">
              <w:rPr>
                <w:rFonts w:asciiTheme="majorHAnsi" w:hAnsiTheme="majorHAnsi"/>
              </w:rPr>
              <w:t>s</w:t>
            </w:r>
            <w:r w:rsidR="00C16D75">
              <w:rPr>
                <w:rFonts w:asciiTheme="majorHAnsi" w:hAnsiTheme="majorHAnsi"/>
              </w:rPr>
              <w:t xml:space="preserve"> </w:t>
            </w:r>
            <w:r w:rsidR="00C41D2A">
              <w:rPr>
                <w:rFonts w:asciiTheme="majorHAnsi" w:hAnsiTheme="majorHAnsi"/>
              </w:rPr>
              <w:t>size and shape</w:t>
            </w:r>
            <w:r w:rsidR="00C16D75">
              <w:rPr>
                <w:rFonts w:asciiTheme="majorHAnsi" w:hAnsiTheme="majorHAnsi"/>
              </w:rPr>
              <w:t xml:space="preserve"> </w:t>
            </w:r>
            <w:r w:rsidRPr="00B32C15">
              <w:rPr>
                <w:rFonts w:asciiTheme="majorHAnsi" w:hAnsiTheme="majorHAnsi"/>
              </w:rPr>
              <w:t xml:space="preserve">as a result of nanoscale shifts in the arrangement of </w:t>
            </w:r>
            <w:r w:rsidR="00FF15BF">
              <w:rPr>
                <w:rFonts w:asciiTheme="majorHAnsi" w:hAnsiTheme="majorHAnsi"/>
              </w:rPr>
              <w:t xml:space="preserve">its </w:t>
            </w:r>
            <w:r w:rsidR="00626256">
              <w:rPr>
                <w:rFonts w:asciiTheme="majorHAnsi" w:hAnsiTheme="majorHAnsi"/>
              </w:rPr>
              <w:t>atoms</w:t>
            </w:r>
            <w:r w:rsidRPr="00B32C15">
              <w:rPr>
                <w:rFonts w:asciiTheme="majorHAnsi" w:hAnsiTheme="majorHAnsi"/>
              </w:rPr>
              <w:t>.</w:t>
            </w:r>
          </w:p>
          <w:p w:rsidR="00CE5257" w:rsidRPr="00B32C15" w:rsidRDefault="00CE5257" w:rsidP="00CE5257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12"/>
              </w:rPr>
            </w:pPr>
          </w:p>
          <w:p w:rsidR="00CE5257" w:rsidRPr="00B32C15" w:rsidRDefault="00CE5257" w:rsidP="0094537C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B32C15">
              <w:rPr>
                <w:rFonts w:asciiTheme="majorHAnsi" w:hAnsiTheme="majorHAnsi"/>
              </w:rPr>
              <w:t xml:space="preserve">Nanotechnology takes advantage of special properties at the nanoscale to create new materials and devices. </w:t>
            </w:r>
            <w:r w:rsidR="0094537C">
              <w:rPr>
                <w:rFonts w:asciiTheme="majorHAnsi" w:hAnsiTheme="majorHAnsi"/>
              </w:rPr>
              <w:t xml:space="preserve">Researchers are investigating the use of memory metal in heat engines. </w:t>
            </w:r>
            <w:r w:rsidR="00FF15BF">
              <w:rPr>
                <w:rFonts w:asciiTheme="majorHAnsi" w:hAnsiTheme="majorHAnsi"/>
              </w:rPr>
              <w:t xml:space="preserve">Memory metal is </w:t>
            </w:r>
            <w:r w:rsidR="0094537C">
              <w:rPr>
                <w:rFonts w:asciiTheme="majorHAnsi" w:hAnsiTheme="majorHAnsi"/>
              </w:rPr>
              <w:t xml:space="preserve">already </w:t>
            </w:r>
            <w:r w:rsidR="00C41D2A">
              <w:rPr>
                <w:rFonts w:asciiTheme="majorHAnsi" w:hAnsiTheme="majorHAnsi"/>
              </w:rPr>
              <w:t>used in a variety of technologies, from orthodontic braces to satellites.</w:t>
            </w:r>
            <w:r w:rsidR="009A25A7">
              <w:rPr>
                <w:rFonts w:asciiTheme="majorHAnsi" w:hAnsiTheme="majorHAnsi"/>
              </w:rPr>
              <w:t xml:space="preserve"> </w:t>
            </w:r>
          </w:p>
        </w:tc>
      </w:tr>
    </w:tbl>
    <w:p w:rsidR="00CE5257" w:rsidRPr="00CA3370" w:rsidRDefault="00CE5257">
      <w:pPr>
        <w:rPr>
          <w:rFonts w:asciiTheme="majorHAnsi" w:hAnsiTheme="majorHAnsi"/>
          <w:sz w:val="24"/>
        </w:rPr>
      </w:pPr>
      <w:r w:rsidRPr="00B32C15">
        <w:rPr>
          <w:rFonts w:asciiTheme="majorHAnsi" w:hAnsiTheme="majorHAnsi"/>
          <w:color w:val="000000"/>
        </w:rPr>
        <w:br w:type="page"/>
      </w:r>
    </w:p>
    <w:p w:rsidR="00CE5257" w:rsidRPr="00B32C15" w:rsidRDefault="00CE5257" w:rsidP="00CE5257">
      <w:pPr>
        <w:pStyle w:val="Heading2"/>
        <w:spacing w:before="0"/>
        <w:rPr>
          <w:rFonts w:asciiTheme="majorHAnsi" w:hAnsiTheme="majorHAnsi"/>
          <w:b w:val="0"/>
          <w:color w:val="000000"/>
          <w:sz w:val="22"/>
        </w:rPr>
      </w:pPr>
      <w:r w:rsidRPr="00B32C15">
        <w:rPr>
          <w:rFonts w:asciiTheme="majorHAnsi" w:hAnsiTheme="majorHAnsi"/>
        </w:rPr>
        <w:t>Learning objectives</w:t>
      </w:r>
    </w:p>
    <w:p w:rsidR="00CE5257" w:rsidRPr="00B32C15" w:rsidRDefault="00CE5257" w:rsidP="00CA3370">
      <w:pPr>
        <w:numPr>
          <w:ilvl w:val="0"/>
          <w:numId w:val="24"/>
        </w:numPr>
        <w:spacing w:after="80"/>
        <w:rPr>
          <w:rFonts w:asciiTheme="majorHAnsi" w:hAnsiTheme="majorHAnsi"/>
        </w:rPr>
      </w:pPr>
      <w:r w:rsidRPr="00B32C15">
        <w:rPr>
          <w:rFonts w:asciiTheme="majorHAnsi" w:hAnsiTheme="majorHAnsi"/>
        </w:rPr>
        <w:t>The way a material behaves on the macroscale is affected by its structure on the nanoscale.</w:t>
      </w:r>
    </w:p>
    <w:p w:rsidR="00CE5257" w:rsidRPr="00B32C15" w:rsidRDefault="00FF15BF" w:rsidP="00134B67">
      <w:pPr>
        <w:numPr>
          <w:ilvl w:val="0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 xml:space="preserve">Memory metal </w:t>
      </w:r>
      <w:r w:rsidR="00CE5257" w:rsidRPr="00B32C15">
        <w:rPr>
          <w:rFonts w:asciiTheme="majorHAnsi" w:hAnsiTheme="majorHAnsi"/>
          <w:color w:val="000000"/>
        </w:rPr>
        <w:t>change</w:t>
      </w:r>
      <w:r w:rsidR="00F2780A">
        <w:rPr>
          <w:rFonts w:asciiTheme="majorHAnsi" w:hAnsiTheme="majorHAnsi"/>
          <w:color w:val="000000"/>
        </w:rPr>
        <w:t>s</w:t>
      </w:r>
      <w:r w:rsidR="00CE5257" w:rsidRPr="00B32C15">
        <w:rPr>
          <w:rFonts w:asciiTheme="majorHAnsi" w:hAnsiTheme="majorHAnsi"/>
          <w:color w:val="000000"/>
        </w:rPr>
        <w:t xml:space="preserve"> </w:t>
      </w:r>
      <w:r w:rsidR="00C41D2A">
        <w:rPr>
          <w:rFonts w:asciiTheme="majorHAnsi" w:hAnsiTheme="majorHAnsi"/>
          <w:color w:val="000000"/>
        </w:rPr>
        <w:t>size and shape</w:t>
      </w:r>
      <w:r w:rsidR="00CE5257" w:rsidRPr="00B32C15">
        <w:rPr>
          <w:rFonts w:asciiTheme="majorHAnsi" w:hAnsiTheme="majorHAnsi"/>
          <w:color w:val="000000"/>
        </w:rPr>
        <w:t xml:space="preserve"> as a result of nanoscale shifts in the arrangement of </w:t>
      </w:r>
      <w:r>
        <w:rPr>
          <w:rFonts w:asciiTheme="majorHAnsi" w:hAnsiTheme="majorHAnsi"/>
          <w:color w:val="000000"/>
        </w:rPr>
        <w:t>its</w:t>
      </w:r>
      <w:r w:rsidR="00CE5257" w:rsidRPr="00B32C15">
        <w:rPr>
          <w:rFonts w:asciiTheme="majorHAnsi" w:hAnsiTheme="majorHAnsi"/>
          <w:color w:val="000000"/>
        </w:rPr>
        <w:t xml:space="preserve"> </w:t>
      </w:r>
      <w:r w:rsidR="00626256">
        <w:rPr>
          <w:rFonts w:asciiTheme="majorHAnsi" w:hAnsiTheme="majorHAnsi"/>
          <w:color w:val="000000"/>
        </w:rPr>
        <w:t>atoms</w:t>
      </w:r>
      <w:r w:rsidR="00CE5257" w:rsidRPr="00B32C15">
        <w:rPr>
          <w:rFonts w:asciiTheme="majorHAnsi" w:hAnsiTheme="majorHAnsi"/>
          <w:color w:val="000000"/>
        </w:rPr>
        <w:t>.</w:t>
      </w:r>
    </w:p>
    <w:p w:rsidR="00CE5257" w:rsidRPr="00B32C15" w:rsidRDefault="00CE5257" w:rsidP="00CA3370">
      <w:pPr>
        <w:pStyle w:val="Heading2"/>
        <w:spacing w:after="80"/>
        <w:rPr>
          <w:rFonts w:asciiTheme="majorHAnsi" w:hAnsiTheme="majorHAnsi"/>
        </w:rPr>
      </w:pPr>
      <w:r w:rsidRPr="00B32C15">
        <w:rPr>
          <w:rFonts w:asciiTheme="majorHAnsi" w:hAnsiTheme="majorHAnsi"/>
        </w:rPr>
        <w:t xml:space="preserve">Materials </w:t>
      </w:r>
    </w:p>
    <w:p w:rsidR="00E4107E" w:rsidRDefault="0070062F" w:rsidP="00C16D75">
      <w:pPr>
        <w:pStyle w:val="ListBullet"/>
        <w:tabs>
          <w:tab w:val="clear" w:pos="720"/>
          <w:tab w:val="num" w:pos="360"/>
        </w:tabs>
        <w:spacing w:before="0"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Memory metal (</w:t>
      </w:r>
      <w:proofErr w:type="spellStart"/>
      <w:r>
        <w:rPr>
          <w:rFonts w:asciiTheme="majorHAnsi" w:hAnsiTheme="majorHAnsi"/>
        </w:rPr>
        <w:t>NiTi</w:t>
      </w:r>
      <w:proofErr w:type="spellEnd"/>
      <w:r>
        <w:rPr>
          <w:rFonts w:asciiTheme="majorHAnsi" w:hAnsiTheme="majorHAnsi"/>
        </w:rPr>
        <w:t xml:space="preserve">) </w:t>
      </w:r>
      <w:r w:rsidR="00E4107E">
        <w:rPr>
          <w:rFonts w:asciiTheme="majorHAnsi" w:hAnsiTheme="majorHAnsi"/>
        </w:rPr>
        <w:t xml:space="preserve">extension </w:t>
      </w:r>
      <w:r>
        <w:rPr>
          <w:rFonts w:asciiTheme="majorHAnsi" w:hAnsiTheme="majorHAnsi"/>
        </w:rPr>
        <w:t>spring</w:t>
      </w:r>
      <w:r w:rsidR="00E4107E">
        <w:rPr>
          <w:rFonts w:asciiTheme="majorHAnsi" w:hAnsiTheme="majorHAnsi"/>
        </w:rPr>
        <w:t xml:space="preserve"> with hooks</w:t>
      </w:r>
    </w:p>
    <w:p w:rsidR="00C16D75" w:rsidRDefault="00E4107E" w:rsidP="00C16D75">
      <w:pPr>
        <w:pStyle w:val="ListBullet"/>
        <w:tabs>
          <w:tab w:val="clear" w:pos="720"/>
          <w:tab w:val="num" w:pos="360"/>
        </w:tabs>
        <w:spacing w:before="0"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Stainless steel extension spring with hooks</w:t>
      </w:r>
    </w:p>
    <w:p w:rsidR="00CE5257" w:rsidRPr="00C16D75" w:rsidRDefault="00C16D75" w:rsidP="00C16D75">
      <w:pPr>
        <w:pStyle w:val="ListBullet"/>
        <w:tabs>
          <w:tab w:val="clear" w:pos="720"/>
          <w:tab w:val="num" w:pos="360"/>
        </w:tabs>
        <w:spacing w:before="0"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Hair dryer</w:t>
      </w:r>
    </w:p>
    <w:p w:rsidR="0070062F" w:rsidRDefault="00C16D75" w:rsidP="00C16D75">
      <w:pPr>
        <w:pStyle w:val="ListBullet"/>
        <w:tabs>
          <w:tab w:val="clear" w:pos="720"/>
          <w:tab w:val="num" w:pos="360"/>
        </w:tabs>
        <w:spacing w:before="0"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Small plastic pail</w:t>
      </w:r>
    </w:p>
    <w:p w:rsidR="00C41D2A" w:rsidRDefault="0070062F" w:rsidP="00C16D75">
      <w:pPr>
        <w:pStyle w:val="ListBullet"/>
        <w:tabs>
          <w:tab w:val="clear" w:pos="720"/>
          <w:tab w:val="num" w:pos="360"/>
        </w:tabs>
        <w:spacing w:before="0"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Roll of pennies</w:t>
      </w:r>
    </w:p>
    <w:p w:rsidR="00CE5257" w:rsidRPr="00CA3370" w:rsidRDefault="00CE5257" w:rsidP="00CE5257">
      <w:pPr>
        <w:pStyle w:val="ListBullet"/>
        <w:numPr>
          <w:ilvl w:val="0"/>
          <w:numId w:val="0"/>
        </w:numPr>
        <w:spacing w:before="0" w:after="0"/>
        <w:ind w:left="720" w:hanging="360"/>
        <w:rPr>
          <w:rFonts w:asciiTheme="majorHAnsi" w:hAnsiTheme="majorHAnsi"/>
          <w:sz w:val="8"/>
        </w:rPr>
      </w:pPr>
    </w:p>
    <w:p w:rsidR="00423164" w:rsidRDefault="00913A68" w:rsidP="00F2780A">
      <w:pPr>
        <w:pStyle w:val="ListBullet"/>
        <w:numPr>
          <w:ilvl w:val="0"/>
          <w:numId w:val="0"/>
        </w:numPr>
        <w:tabs>
          <w:tab w:val="left" w:pos="0"/>
        </w:tabs>
        <w:spacing w:before="0" w:after="0"/>
        <w:rPr>
          <w:rFonts w:asciiTheme="majorHAnsi" w:hAnsiTheme="majorHAnsi" w:cs="Verdana"/>
          <w:color w:val="000000"/>
          <w:szCs w:val="22"/>
          <w:lang w:bidi="en-US"/>
        </w:rPr>
      </w:pPr>
      <w:proofErr w:type="spellStart"/>
      <w:r>
        <w:rPr>
          <w:rFonts w:asciiTheme="majorHAnsi" w:hAnsiTheme="majorHAnsi"/>
        </w:rPr>
        <w:t>NiTi</w:t>
      </w:r>
      <w:proofErr w:type="spellEnd"/>
      <w:r>
        <w:rPr>
          <w:rFonts w:asciiTheme="majorHAnsi" w:hAnsiTheme="majorHAnsi"/>
        </w:rPr>
        <w:t xml:space="preserve"> </w:t>
      </w:r>
      <w:r w:rsidR="00EC08EE">
        <w:rPr>
          <w:rFonts w:asciiTheme="majorHAnsi" w:hAnsiTheme="majorHAnsi"/>
        </w:rPr>
        <w:t>springs</w:t>
      </w:r>
      <w:r>
        <w:rPr>
          <w:rFonts w:asciiTheme="majorHAnsi" w:hAnsiTheme="majorHAnsi"/>
        </w:rPr>
        <w:t xml:space="preserve"> </w:t>
      </w:r>
      <w:r w:rsidR="00CE5257" w:rsidRPr="00B32C15">
        <w:rPr>
          <w:rFonts w:asciiTheme="majorHAnsi" w:hAnsiTheme="majorHAnsi"/>
        </w:rPr>
        <w:t xml:space="preserve">are available from </w:t>
      </w:r>
      <w:r w:rsidR="008266F3">
        <w:rPr>
          <w:rFonts w:asciiTheme="majorHAnsi" w:hAnsiTheme="majorHAnsi"/>
          <w:u w:val="single"/>
        </w:rPr>
        <w:t>www.mus</w:t>
      </w:r>
      <w:r w:rsidR="004A0AA4" w:rsidRPr="004A0AA4">
        <w:rPr>
          <w:rFonts w:asciiTheme="majorHAnsi" w:hAnsiTheme="majorHAnsi"/>
          <w:u w:val="single"/>
        </w:rPr>
        <w:t>clewires</w:t>
      </w:r>
      <w:r w:rsidR="00EC08EE" w:rsidRPr="004A0AA4">
        <w:rPr>
          <w:rFonts w:asciiTheme="majorHAnsi" w:hAnsiTheme="majorHAnsi"/>
          <w:u w:val="single"/>
        </w:rPr>
        <w:t>.com</w:t>
      </w:r>
      <w:r w:rsidR="00EC08EE" w:rsidRPr="00EC08EE">
        <w:rPr>
          <w:rFonts w:asciiTheme="majorHAnsi" w:hAnsiTheme="majorHAnsi"/>
        </w:rPr>
        <w:t xml:space="preserve"> </w:t>
      </w:r>
      <w:r w:rsidR="00CE5257" w:rsidRPr="00EC08EE">
        <w:rPr>
          <w:rFonts w:asciiTheme="majorHAnsi" w:hAnsiTheme="majorHAnsi"/>
        </w:rPr>
        <w:t>(#</w:t>
      </w:r>
      <w:r w:rsidR="004A0AA4">
        <w:rPr>
          <w:rFonts w:asciiTheme="majorHAnsi" w:hAnsiTheme="majorHAnsi" w:cs="Verdana"/>
          <w:color w:val="000000"/>
          <w:szCs w:val="22"/>
          <w:lang w:bidi="en-US"/>
        </w:rPr>
        <w:t>3-642</w:t>
      </w:r>
      <w:r w:rsidR="00EC08EE" w:rsidRPr="00EC08EE">
        <w:rPr>
          <w:rFonts w:asciiTheme="majorHAnsi" w:hAnsiTheme="majorHAnsi" w:cs="Verdana"/>
          <w:color w:val="000000"/>
          <w:szCs w:val="22"/>
          <w:lang w:bidi="en-US"/>
        </w:rPr>
        <w:t>)</w:t>
      </w:r>
      <w:r w:rsidR="00E4107E">
        <w:rPr>
          <w:rFonts w:asciiTheme="majorHAnsi" w:hAnsiTheme="majorHAnsi" w:cs="Verdana"/>
          <w:color w:val="000000"/>
          <w:szCs w:val="22"/>
          <w:lang w:bidi="en-US"/>
        </w:rPr>
        <w:t xml:space="preserve"> or </w:t>
      </w:r>
      <w:r w:rsidR="00E4107E" w:rsidRPr="00423164">
        <w:rPr>
          <w:rFonts w:asciiTheme="majorHAnsi" w:hAnsiTheme="majorHAnsi" w:cs="Verdana"/>
          <w:color w:val="000000"/>
          <w:szCs w:val="22"/>
          <w:u w:val="single"/>
          <w:lang w:bidi="en-US"/>
        </w:rPr>
        <w:t>www.jameco.com</w:t>
      </w:r>
      <w:r w:rsidR="00E4107E">
        <w:rPr>
          <w:rFonts w:asciiTheme="majorHAnsi" w:hAnsiTheme="majorHAnsi" w:cs="Verdana"/>
          <w:color w:val="000000"/>
          <w:szCs w:val="22"/>
          <w:lang w:bidi="en-US"/>
        </w:rPr>
        <w:t xml:space="preserve"> (#357835)</w:t>
      </w:r>
      <w:r w:rsidR="00423164">
        <w:rPr>
          <w:rFonts w:asciiTheme="majorHAnsi" w:hAnsiTheme="majorHAnsi" w:cs="Verdana"/>
          <w:color w:val="000000"/>
          <w:szCs w:val="22"/>
          <w:lang w:bidi="en-US"/>
        </w:rPr>
        <w:t>.</w:t>
      </w:r>
    </w:p>
    <w:p w:rsidR="00423164" w:rsidRPr="00F2780A" w:rsidRDefault="00423164" w:rsidP="00F2780A">
      <w:pPr>
        <w:pStyle w:val="ListBullet"/>
        <w:numPr>
          <w:ilvl w:val="0"/>
          <w:numId w:val="0"/>
        </w:numPr>
        <w:tabs>
          <w:tab w:val="left" w:pos="0"/>
        </w:tabs>
        <w:spacing w:before="0" w:after="0"/>
        <w:rPr>
          <w:rFonts w:asciiTheme="majorHAnsi" w:hAnsiTheme="majorHAnsi" w:cs="Verdana"/>
          <w:color w:val="000000"/>
          <w:sz w:val="4"/>
          <w:szCs w:val="22"/>
          <w:lang w:bidi="en-US"/>
        </w:rPr>
      </w:pPr>
    </w:p>
    <w:p w:rsidR="00423164" w:rsidRDefault="00423164" w:rsidP="00F2780A">
      <w:pPr>
        <w:pStyle w:val="ListBullet"/>
        <w:numPr>
          <w:ilvl w:val="0"/>
          <w:numId w:val="0"/>
        </w:numPr>
        <w:tabs>
          <w:tab w:val="left" w:pos="0"/>
        </w:tabs>
        <w:spacing w:before="0" w:after="0"/>
        <w:rPr>
          <w:rFonts w:asciiTheme="majorHAnsi" w:hAnsiTheme="majorHAnsi" w:cs="Verdana"/>
          <w:color w:val="000000"/>
          <w:szCs w:val="22"/>
          <w:lang w:bidi="en-US"/>
        </w:rPr>
      </w:pPr>
      <w:r>
        <w:rPr>
          <w:rFonts w:asciiTheme="majorHAnsi" w:hAnsiTheme="majorHAnsi" w:cs="Verdana"/>
          <w:color w:val="000000"/>
          <w:szCs w:val="22"/>
          <w:lang w:bidi="en-US"/>
        </w:rPr>
        <w:t xml:space="preserve">Similar stainless steel springs are available from </w:t>
      </w:r>
      <w:r w:rsidRPr="00423164">
        <w:rPr>
          <w:rFonts w:asciiTheme="majorHAnsi" w:hAnsiTheme="majorHAnsi" w:cs="Verdana"/>
          <w:color w:val="000000"/>
          <w:szCs w:val="22"/>
          <w:u w:val="single"/>
          <w:lang w:bidi="en-US"/>
        </w:rPr>
        <w:t>www.mcmaster.com</w:t>
      </w:r>
      <w:r w:rsidR="00FF15BF">
        <w:rPr>
          <w:rFonts w:asciiTheme="majorHAnsi" w:hAnsiTheme="majorHAnsi" w:cs="Verdana"/>
          <w:color w:val="000000"/>
          <w:szCs w:val="22"/>
          <w:lang w:bidi="en-US"/>
        </w:rPr>
        <w:t xml:space="preserve"> (#9433K44</w:t>
      </w:r>
      <w:r>
        <w:rPr>
          <w:rFonts w:asciiTheme="majorHAnsi" w:hAnsiTheme="majorHAnsi" w:cs="Verdana"/>
          <w:color w:val="000000"/>
          <w:szCs w:val="22"/>
          <w:lang w:bidi="en-US"/>
        </w:rPr>
        <w:t>).</w:t>
      </w:r>
    </w:p>
    <w:p w:rsidR="00423164" w:rsidRPr="00F2780A" w:rsidRDefault="00423164" w:rsidP="00423164">
      <w:pPr>
        <w:pStyle w:val="ListBullet"/>
        <w:numPr>
          <w:ilvl w:val="0"/>
          <w:numId w:val="0"/>
        </w:numPr>
        <w:tabs>
          <w:tab w:val="left" w:pos="0"/>
        </w:tabs>
        <w:spacing w:before="0" w:after="0"/>
        <w:rPr>
          <w:rFonts w:asciiTheme="majorHAnsi" w:hAnsiTheme="majorHAnsi" w:cs="Verdana"/>
          <w:color w:val="000000"/>
          <w:sz w:val="4"/>
          <w:szCs w:val="22"/>
          <w:lang w:bidi="en-US"/>
        </w:rPr>
      </w:pPr>
    </w:p>
    <w:p w:rsidR="00913A68" w:rsidRDefault="00423164" w:rsidP="00913A68">
      <w:pPr>
        <w:pStyle w:val="ListBullet"/>
        <w:numPr>
          <w:ilvl w:val="0"/>
          <w:numId w:val="0"/>
        </w:numPr>
        <w:tabs>
          <w:tab w:val="left" w:pos="0"/>
        </w:tabs>
        <w:spacing w:before="0" w:after="0"/>
        <w:rPr>
          <w:rFonts w:asciiTheme="majorHAnsi" w:hAnsiTheme="majorHAnsi"/>
        </w:rPr>
      </w:pPr>
      <w:r>
        <w:rPr>
          <w:rFonts w:asciiTheme="majorHAnsi" w:hAnsiTheme="majorHAnsi" w:cs="Verdana"/>
          <w:color w:val="000000"/>
          <w:szCs w:val="22"/>
          <w:lang w:bidi="en-US"/>
        </w:rPr>
        <w:t xml:space="preserve">Small plastic pails are available from </w:t>
      </w:r>
      <w:r>
        <w:rPr>
          <w:rFonts w:asciiTheme="majorHAnsi" w:hAnsiTheme="majorHAnsi" w:cs="Verdana"/>
          <w:color w:val="000000"/>
          <w:szCs w:val="22"/>
          <w:u w:val="single"/>
          <w:lang w:bidi="en-US"/>
        </w:rPr>
        <w:t>www.orientaltrading</w:t>
      </w:r>
      <w:r w:rsidRPr="00423164">
        <w:rPr>
          <w:rFonts w:asciiTheme="majorHAnsi" w:hAnsiTheme="majorHAnsi" w:cs="Verdana"/>
          <w:color w:val="000000"/>
          <w:szCs w:val="22"/>
          <w:u w:val="single"/>
          <w:lang w:bidi="en-US"/>
        </w:rPr>
        <w:t>.com</w:t>
      </w:r>
      <w:r>
        <w:rPr>
          <w:rFonts w:asciiTheme="majorHAnsi" w:hAnsiTheme="majorHAnsi" w:cs="Verdana"/>
          <w:color w:val="000000"/>
          <w:szCs w:val="22"/>
          <w:lang w:bidi="en-US"/>
        </w:rPr>
        <w:t xml:space="preserve"> (#IN-3/341).</w:t>
      </w:r>
    </w:p>
    <w:p w:rsidR="002803EC" w:rsidRPr="002803EC" w:rsidRDefault="00CE5257" w:rsidP="002803EC">
      <w:pPr>
        <w:pStyle w:val="Heading2"/>
        <w:spacing w:after="80"/>
        <w:rPr>
          <w:rFonts w:asciiTheme="majorHAnsi" w:hAnsiTheme="majorHAnsi"/>
        </w:rPr>
      </w:pPr>
      <w:r w:rsidRPr="00B32C15">
        <w:rPr>
          <w:rFonts w:asciiTheme="majorHAnsi" w:hAnsiTheme="majorHAnsi"/>
        </w:rPr>
        <w:t>Notes to the presenter</w:t>
      </w:r>
    </w:p>
    <w:p w:rsidR="002803EC" w:rsidRDefault="009A25A7" w:rsidP="002803EC">
      <w:pPr>
        <w:pStyle w:val="Heading2"/>
        <w:spacing w:before="0" w:after="0"/>
        <w:rPr>
          <w:rFonts w:ascii="Calibri" w:hAnsi="Calibri"/>
          <w:b w:val="0"/>
          <w:color w:val="000000" w:themeColor="text1"/>
          <w:sz w:val="22"/>
        </w:rPr>
      </w:pPr>
      <w:r>
        <w:rPr>
          <w:rFonts w:ascii="Calibri" w:hAnsi="Calibri"/>
          <w:b w:val="0"/>
          <w:color w:val="000000" w:themeColor="text1"/>
          <w:sz w:val="22"/>
        </w:rPr>
        <w:t xml:space="preserve">Hold the </w:t>
      </w:r>
      <w:proofErr w:type="spellStart"/>
      <w:r>
        <w:rPr>
          <w:rFonts w:ascii="Calibri" w:hAnsi="Calibri"/>
          <w:b w:val="0"/>
          <w:color w:val="000000" w:themeColor="text1"/>
          <w:sz w:val="22"/>
        </w:rPr>
        <w:t>NiTi</w:t>
      </w:r>
      <w:proofErr w:type="spellEnd"/>
      <w:r>
        <w:rPr>
          <w:rFonts w:ascii="Calibri" w:hAnsi="Calibri"/>
          <w:b w:val="0"/>
          <w:color w:val="000000" w:themeColor="text1"/>
          <w:sz w:val="22"/>
        </w:rPr>
        <w:t xml:space="preserve"> spring</w:t>
      </w:r>
      <w:r w:rsidR="002803EC">
        <w:rPr>
          <w:rFonts w:ascii="Calibri" w:hAnsi="Calibri"/>
          <w:b w:val="0"/>
          <w:color w:val="000000" w:themeColor="text1"/>
          <w:sz w:val="22"/>
        </w:rPr>
        <w:t xml:space="preserve"> extended for just a moment after stretching </w:t>
      </w:r>
      <w:r>
        <w:rPr>
          <w:rFonts w:ascii="Calibri" w:hAnsi="Calibri"/>
          <w:b w:val="0"/>
          <w:color w:val="000000" w:themeColor="text1"/>
          <w:sz w:val="22"/>
        </w:rPr>
        <w:t>it</w:t>
      </w:r>
      <w:r w:rsidR="002803EC">
        <w:rPr>
          <w:rFonts w:ascii="Calibri" w:hAnsi="Calibri"/>
          <w:b w:val="0"/>
          <w:color w:val="000000" w:themeColor="text1"/>
          <w:sz w:val="22"/>
        </w:rPr>
        <w:t xml:space="preserve"> out</w:t>
      </w:r>
      <w:r w:rsidR="00F2780A">
        <w:rPr>
          <w:rFonts w:ascii="Calibri" w:hAnsi="Calibri"/>
          <w:b w:val="0"/>
          <w:color w:val="000000" w:themeColor="text1"/>
          <w:sz w:val="22"/>
        </w:rPr>
        <w:t>, so it will hold its distorted shape</w:t>
      </w:r>
      <w:r w:rsidR="002803EC">
        <w:rPr>
          <w:rFonts w:ascii="Calibri" w:hAnsi="Calibri"/>
          <w:b w:val="0"/>
          <w:color w:val="000000" w:themeColor="text1"/>
          <w:sz w:val="22"/>
        </w:rPr>
        <w:t>.</w:t>
      </w:r>
    </w:p>
    <w:p w:rsidR="002803EC" w:rsidRPr="00407859" w:rsidRDefault="002803EC" w:rsidP="002803EC">
      <w:pPr>
        <w:pStyle w:val="Heading2"/>
        <w:spacing w:before="0" w:after="0"/>
        <w:rPr>
          <w:rFonts w:ascii="Calibri" w:hAnsi="Calibri"/>
          <w:b w:val="0"/>
          <w:color w:val="000000" w:themeColor="text1"/>
          <w:sz w:val="8"/>
        </w:rPr>
      </w:pPr>
    </w:p>
    <w:p w:rsidR="009A25A7" w:rsidRPr="00F2780A" w:rsidRDefault="002803EC" w:rsidP="00F2780A">
      <w:pPr>
        <w:pStyle w:val="Heading2"/>
        <w:spacing w:before="0" w:after="0"/>
        <w:rPr>
          <w:rFonts w:ascii="Calibri" w:hAnsi="Calibri"/>
          <w:b w:val="0"/>
          <w:color w:val="000000" w:themeColor="text1"/>
          <w:sz w:val="22"/>
        </w:rPr>
      </w:pPr>
      <w:r>
        <w:rPr>
          <w:rFonts w:ascii="Calibri" w:hAnsi="Calibri"/>
          <w:b w:val="0"/>
          <w:color w:val="000000" w:themeColor="text1"/>
          <w:sz w:val="22"/>
        </w:rPr>
        <w:t xml:space="preserve">After heating the </w:t>
      </w:r>
      <w:proofErr w:type="spellStart"/>
      <w:r>
        <w:rPr>
          <w:rFonts w:ascii="Calibri" w:hAnsi="Calibri"/>
          <w:b w:val="0"/>
          <w:color w:val="000000" w:themeColor="text1"/>
          <w:sz w:val="22"/>
        </w:rPr>
        <w:t>NiTi</w:t>
      </w:r>
      <w:proofErr w:type="spellEnd"/>
      <w:r>
        <w:rPr>
          <w:rFonts w:ascii="Calibri" w:hAnsi="Calibri"/>
          <w:b w:val="0"/>
          <w:color w:val="000000" w:themeColor="text1"/>
          <w:sz w:val="22"/>
        </w:rPr>
        <w:t xml:space="preserve"> spring, don’t re-stretch it while it’s still warm from the hair dryer. Let it cool thoroughly, to avoid “resetting” it in a distorted shape. </w:t>
      </w:r>
      <w:r w:rsidR="009A25A7" w:rsidRPr="00F2780A">
        <w:rPr>
          <w:rFonts w:asciiTheme="majorHAnsi" w:hAnsiTheme="majorHAnsi"/>
          <w:b w:val="0"/>
          <w:color w:val="auto"/>
          <w:sz w:val="22"/>
        </w:rPr>
        <w:t xml:space="preserve">After repeated use, the </w:t>
      </w:r>
      <w:proofErr w:type="spellStart"/>
      <w:r w:rsidR="009A25A7" w:rsidRPr="00F2780A">
        <w:rPr>
          <w:rFonts w:asciiTheme="majorHAnsi" w:hAnsiTheme="majorHAnsi"/>
          <w:b w:val="0"/>
          <w:color w:val="auto"/>
          <w:sz w:val="22"/>
        </w:rPr>
        <w:t>NiTi</w:t>
      </w:r>
      <w:proofErr w:type="spellEnd"/>
      <w:r w:rsidR="009A25A7" w:rsidRPr="00F2780A">
        <w:rPr>
          <w:rFonts w:asciiTheme="majorHAnsi" w:hAnsiTheme="majorHAnsi"/>
          <w:b w:val="0"/>
          <w:color w:val="auto"/>
          <w:sz w:val="22"/>
        </w:rPr>
        <w:t xml:space="preserve"> spring may eventually reset in a distorted shape. At that point, it will need to be replaced.</w:t>
      </w:r>
    </w:p>
    <w:p w:rsidR="009A25A7" w:rsidRPr="00407859" w:rsidRDefault="009A25A7" w:rsidP="009A25A7">
      <w:pPr>
        <w:rPr>
          <w:rFonts w:asciiTheme="majorHAnsi" w:hAnsiTheme="majorHAnsi"/>
          <w:sz w:val="8"/>
        </w:rPr>
      </w:pPr>
    </w:p>
    <w:p w:rsidR="002803EC" w:rsidRPr="009A25A7" w:rsidRDefault="009A25A7" w:rsidP="009A25A7">
      <w:pPr>
        <w:rPr>
          <w:rFonts w:asciiTheme="majorHAnsi" w:hAnsiTheme="majorHAnsi"/>
        </w:rPr>
      </w:pPr>
      <w:r>
        <w:rPr>
          <w:rFonts w:asciiTheme="majorHAnsi" w:hAnsiTheme="majorHAnsi"/>
        </w:rPr>
        <w:t>The</w:t>
      </w:r>
      <w:r w:rsidR="0094537C">
        <w:rPr>
          <w:rFonts w:asciiTheme="majorHAnsi" w:hAnsiTheme="majorHAnsi"/>
        </w:rPr>
        <w:t xml:space="preserve"> ordinary</w:t>
      </w:r>
      <w:r>
        <w:rPr>
          <w:rFonts w:asciiTheme="majorHAnsi" w:hAnsiTheme="majorHAnsi"/>
        </w:rPr>
        <w:t xml:space="preserve"> steel spring will become distorted as soon as </w:t>
      </w:r>
      <w:r w:rsidR="0094537C">
        <w:rPr>
          <w:rFonts w:asciiTheme="majorHAnsi" w:hAnsiTheme="majorHAnsi"/>
        </w:rPr>
        <w:t>it’s</w:t>
      </w:r>
      <w:r>
        <w:rPr>
          <w:rFonts w:asciiTheme="majorHAnsi" w:hAnsiTheme="majorHAnsi"/>
        </w:rPr>
        <w:t xml:space="preserve"> stretche</w:t>
      </w:r>
      <w:r w:rsidR="0094537C">
        <w:rPr>
          <w:rFonts w:asciiTheme="majorHAnsi" w:hAnsiTheme="majorHAnsi"/>
        </w:rPr>
        <w:t>d out</w:t>
      </w:r>
      <w:r>
        <w:rPr>
          <w:rFonts w:asciiTheme="majorHAnsi" w:hAnsiTheme="majorHAnsi"/>
        </w:rPr>
        <w:t xml:space="preserve">, and you won’t be able to return it to its original shape. This will help visitors see how </w:t>
      </w:r>
      <w:r w:rsidR="0094537C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 xml:space="preserve">memory metal </w:t>
      </w:r>
      <w:r w:rsidR="0094537C">
        <w:rPr>
          <w:rFonts w:asciiTheme="majorHAnsi" w:hAnsiTheme="majorHAnsi"/>
        </w:rPr>
        <w:t xml:space="preserve">spring </w:t>
      </w:r>
      <w:r>
        <w:rPr>
          <w:rFonts w:asciiTheme="majorHAnsi" w:hAnsiTheme="majorHAnsi"/>
        </w:rPr>
        <w:t>is special.</w:t>
      </w:r>
    </w:p>
    <w:p w:rsidR="00CE5257" w:rsidRPr="00B32C15" w:rsidRDefault="00CE5257" w:rsidP="00CA3370">
      <w:pPr>
        <w:pStyle w:val="Heading2"/>
        <w:spacing w:after="80"/>
        <w:rPr>
          <w:rFonts w:asciiTheme="majorHAnsi" w:hAnsiTheme="majorHAnsi"/>
        </w:rPr>
      </w:pPr>
      <w:r w:rsidRPr="00B32C15">
        <w:rPr>
          <w:rFonts w:asciiTheme="majorHAnsi" w:hAnsiTheme="majorHAnsi"/>
        </w:rPr>
        <w:t>Related educational resources</w:t>
      </w:r>
    </w:p>
    <w:p w:rsidR="00CE5257" w:rsidRPr="00B32C15" w:rsidRDefault="00CE5257" w:rsidP="00407859">
      <w:pPr>
        <w:spacing w:after="40"/>
        <w:rPr>
          <w:rFonts w:asciiTheme="majorHAnsi" w:hAnsiTheme="majorHAnsi"/>
        </w:rPr>
      </w:pPr>
      <w:r w:rsidRPr="00B32C15">
        <w:rPr>
          <w:rFonts w:asciiTheme="majorHAnsi" w:hAnsiTheme="majorHAnsi"/>
        </w:rPr>
        <w:t xml:space="preserve">The NISE Network online catalog </w:t>
      </w:r>
      <w:r w:rsidRPr="00B32C15">
        <w:rPr>
          <w:rFonts w:asciiTheme="majorHAnsi" w:hAnsiTheme="majorHAnsi"/>
          <w:color w:val="000000"/>
        </w:rPr>
        <w:t>(</w:t>
      </w:r>
      <w:hyperlink r:id="rId12" w:history="1">
        <w:r w:rsidRPr="00B32C15">
          <w:rPr>
            <w:rStyle w:val="Hyperlink"/>
            <w:rFonts w:asciiTheme="majorHAnsi" w:hAnsiTheme="majorHAnsi"/>
            <w:color w:val="000000"/>
          </w:rPr>
          <w:t>www.nisenet.org/catalog</w:t>
        </w:r>
      </w:hyperlink>
      <w:r w:rsidRPr="00B32C15">
        <w:rPr>
          <w:rFonts w:asciiTheme="majorHAnsi" w:hAnsiTheme="majorHAnsi"/>
          <w:color w:val="000000"/>
        </w:rPr>
        <w:t xml:space="preserve">) </w:t>
      </w:r>
      <w:r w:rsidRPr="00B32C15">
        <w:rPr>
          <w:rFonts w:asciiTheme="majorHAnsi" w:hAnsiTheme="majorHAnsi"/>
        </w:rPr>
        <w:t xml:space="preserve">contains additional resources to introduce visitors to </w:t>
      </w:r>
      <w:proofErr w:type="spellStart"/>
      <w:r w:rsidRPr="00B32C15">
        <w:rPr>
          <w:rFonts w:asciiTheme="majorHAnsi" w:hAnsiTheme="majorHAnsi"/>
        </w:rPr>
        <w:t>nanomaterials</w:t>
      </w:r>
      <w:proofErr w:type="spellEnd"/>
      <w:r w:rsidRPr="00B32C15">
        <w:rPr>
          <w:rFonts w:asciiTheme="majorHAnsi" w:hAnsiTheme="majorHAnsi"/>
        </w:rPr>
        <w:t xml:space="preserve">: </w:t>
      </w:r>
    </w:p>
    <w:p w:rsidR="00CE5257" w:rsidRPr="00B32C15" w:rsidRDefault="00CE5257" w:rsidP="00407859">
      <w:pPr>
        <w:numPr>
          <w:ilvl w:val="0"/>
          <w:numId w:val="25"/>
        </w:numPr>
        <w:spacing w:after="40"/>
        <w:rPr>
          <w:rFonts w:asciiTheme="majorHAnsi" w:hAnsiTheme="majorHAnsi"/>
        </w:rPr>
      </w:pPr>
      <w:r w:rsidRPr="00B32C15">
        <w:rPr>
          <w:rFonts w:asciiTheme="majorHAnsi" w:hAnsiTheme="majorHAnsi"/>
        </w:rPr>
        <w:t xml:space="preserve">Public programs include </w:t>
      </w:r>
      <w:proofErr w:type="spellStart"/>
      <w:r w:rsidRPr="00B32C15">
        <w:rPr>
          <w:rFonts w:asciiTheme="majorHAnsi" w:hAnsiTheme="majorHAnsi"/>
          <w:i/>
        </w:rPr>
        <w:t>Aerogel</w:t>
      </w:r>
      <w:proofErr w:type="spellEnd"/>
      <w:r w:rsidRPr="00B32C15">
        <w:rPr>
          <w:rFonts w:asciiTheme="majorHAnsi" w:hAnsiTheme="majorHAnsi"/>
          <w:i/>
        </w:rPr>
        <w:t>,</w:t>
      </w:r>
      <w:r w:rsidRPr="00B32C15">
        <w:rPr>
          <w:rFonts w:asciiTheme="majorHAnsi" w:hAnsiTheme="majorHAnsi"/>
        </w:rPr>
        <w:t xml:space="preserve"> </w:t>
      </w:r>
      <w:proofErr w:type="spellStart"/>
      <w:r w:rsidR="00CA3370" w:rsidRPr="00CA3370">
        <w:rPr>
          <w:rFonts w:asciiTheme="majorHAnsi" w:hAnsiTheme="majorHAnsi"/>
          <w:i/>
        </w:rPr>
        <w:t>Biomimicry</w:t>
      </w:r>
      <w:proofErr w:type="spellEnd"/>
      <w:r w:rsidR="00CA3370" w:rsidRPr="00CA3370">
        <w:rPr>
          <w:rFonts w:asciiTheme="majorHAnsi" w:hAnsiTheme="majorHAnsi"/>
          <w:i/>
        </w:rPr>
        <w:t xml:space="preserve">: Synthetic Gecko Tape Through </w:t>
      </w:r>
      <w:proofErr w:type="spellStart"/>
      <w:r w:rsidR="00CA3370" w:rsidRPr="00CA3370">
        <w:rPr>
          <w:rFonts w:asciiTheme="majorHAnsi" w:hAnsiTheme="majorHAnsi"/>
          <w:i/>
        </w:rPr>
        <w:t>Nanomolding</w:t>
      </w:r>
      <w:proofErr w:type="spellEnd"/>
      <w:r w:rsidR="00CA3370" w:rsidRPr="00CA3370">
        <w:rPr>
          <w:rFonts w:asciiTheme="majorHAnsi" w:hAnsiTheme="majorHAnsi"/>
          <w:i/>
        </w:rPr>
        <w:t>,</w:t>
      </w:r>
      <w:r w:rsidR="00CA3370">
        <w:rPr>
          <w:rFonts w:asciiTheme="majorHAnsi" w:hAnsiTheme="majorHAnsi"/>
        </w:rPr>
        <w:t xml:space="preserve"> </w:t>
      </w:r>
      <w:proofErr w:type="spellStart"/>
      <w:r w:rsidRPr="00B32C15">
        <w:rPr>
          <w:rFonts w:asciiTheme="majorHAnsi" w:hAnsiTheme="majorHAnsi"/>
          <w:i/>
        </w:rPr>
        <w:t>Nanoparticle</w:t>
      </w:r>
      <w:proofErr w:type="spellEnd"/>
      <w:r w:rsidRPr="00B32C15">
        <w:rPr>
          <w:rFonts w:asciiTheme="majorHAnsi" w:hAnsiTheme="majorHAnsi"/>
          <w:i/>
        </w:rPr>
        <w:t xml:space="preserve"> Stained Glass, </w:t>
      </w:r>
      <w:proofErr w:type="spellStart"/>
      <w:r w:rsidRPr="00B32C15">
        <w:rPr>
          <w:rFonts w:asciiTheme="majorHAnsi" w:hAnsiTheme="majorHAnsi"/>
          <w:i/>
        </w:rPr>
        <w:t>Nanosilver</w:t>
      </w:r>
      <w:proofErr w:type="spellEnd"/>
      <w:r w:rsidRPr="00B32C15">
        <w:rPr>
          <w:rFonts w:asciiTheme="majorHAnsi" w:hAnsiTheme="majorHAnsi"/>
          <w:i/>
        </w:rPr>
        <w:t>—Breakthrough or Biohazard</w:t>
      </w:r>
      <w:proofErr w:type="gramStart"/>
      <w:r w:rsidRPr="00B32C15">
        <w:rPr>
          <w:rFonts w:asciiTheme="majorHAnsi" w:hAnsiTheme="majorHAnsi"/>
          <w:i/>
        </w:rPr>
        <w:t>?</w:t>
      </w:r>
      <w:r w:rsidR="00FF15BF">
        <w:rPr>
          <w:rFonts w:asciiTheme="majorHAnsi" w:hAnsiTheme="majorHAnsi"/>
          <w:i/>
        </w:rPr>
        <w:t>,</w:t>
      </w:r>
      <w:proofErr w:type="gramEnd"/>
      <w:r w:rsidRPr="00B32C15">
        <w:rPr>
          <w:rFonts w:asciiTheme="majorHAnsi" w:hAnsiTheme="majorHAnsi"/>
          <w:i/>
        </w:rPr>
        <w:t xml:space="preserve"> </w:t>
      </w:r>
      <w:r w:rsidRPr="00B32C15">
        <w:rPr>
          <w:rFonts w:asciiTheme="majorHAnsi" w:hAnsiTheme="majorHAnsi"/>
        </w:rPr>
        <w:t>and</w:t>
      </w:r>
      <w:r w:rsidRPr="00B32C15">
        <w:rPr>
          <w:rFonts w:asciiTheme="majorHAnsi" w:hAnsiTheme="majorHAnsi"/>
          <w:i/>
        </w:rPr>
        <w:t xml:space="preserve"> World of Carbon </w:t>
      </w:r>
      <w:proofErr w:type="spellStart"/>
      <w:r w:rsidRPr="00B32C15">
        <w:rPr>
          <w:rFonts w:asciiTheme="majorHAnsi" w:hAnsiTheme="majorHAnsi"/>
          <w:i/>
        </w:rPr>
        <w:t>Nanotubes</w:t>
      </w:r>
      <w:proofErr w:type="spellEnd"/>
      <w:r w:rsidRPr="00B32C15">
        <w:rPr>
          <w:rFonts w:asciiTheme="majorHAnsi" w:hAnsiTheme="majorHAnsi"/>
        </w:rPr>
        <w:t xml:space="preserve">. </w:t>
      </w:r>
    </w:p>
    <w:p w:rsidR="00CA3370" w:rsidRPr="00CA3370" w:rsidRDefault="00CE5257" w:rsidP="00407859">
      <w:pPr>
        <w:numPr>
          <w:ilvl w:val="0"/>
          <w:numId w:val="25"/>
        </w:numPr>
        <w:spacing w:after="40"/>
        <w:rPr>
          <w:rFonts w:asciiTheme="majorHAnsi" w:hAnsiTheme="majorHAnsi"/>
        </w:rPr>
      </w:pPr>
      <w:proofErr w:type="spellStart"/>
      <w:r w:rsidRPr="00B32C15">
        <w:rPr>
          <w:rFonts w:asciiTheme="majorHAnsi" w:hAnsiTheme="majorHAnsi"/>
        </w:rPr>
        <w:t>NanoDays</w:t>
      </w:r>
      <w:proofErr w:type="spellEnd"/>
      <w:r w:rsidRPr="00B32C15">
        <w:rPr>
          <w:rFonts w:asciiTheme="majorHAnsi" w:hAnsiTheme="majorHAnsi"/>
        </w:rPr>
        <w:t xml:space="preserve"> activities include </w:t>
      </w:r>
      <w:r w:rsidR="00CA3370">
        <w:rPr>
          <w:rFonts w:asciiTheme="majorHAnsi" w:hAnsiTheme="majorHAnsi"/>
          <w:i/>
        </w:rPr>
        <w:t>Exploring Materials—</w:t>
      </w:r>
      <w:proofErr w:type="spellStart"/>
      <w:r w:rsidR="00CA3370">
        <w:rPr>
          <w:rFonts w:asciiTheme="majorHAnsi" w:hAnsiTheme="majorHAnsi"/>
          <w:i/>
        </w:rPr>
        <w:t>Ferrofluid</w:t>
      </w:r>
      <w:proofErr w:type="spellEnd"/>
      <w:r w:rsidR="00CA3370">
        <w:rPr>
          <w:rFonts w:asciiTheme="majorHAnsi" w:hAnsiTheme="majorHAnsi"/>
          <w:i/>
        </w:rPr>
        <w:t xml:space="preserve">, </w:t>
      </w:r>
      <w:r w:rsidRPr="00B32C15">
        <w:rPr>
          <w:rFonts w:asciiTheme="majorHAnsi" w:hAnsiTheme="majorHAnsi"/>
          <w:i/>
        </w:rPr>
        <w:t>Exploring Materials—Thin Films</w:t>
      </w:r>
      <w:r w:rsidR="00FF15BF">
        <w:rPr>
          <w:rFonts w:asciiTheme="majorHAnsi" w:hAnsiTheme="majorHAnsi"/>
          <w:i/>
        </w:rPr>
        <w:t>,</w:t>
      </w:r>
      <w:r w:rsidR="00CA3370">
        <w:rPr>
          <w:rFonts w:asciiTheme="majorHAnsi" w:hAnsiTheme="majorHAnsi"/>
        </w:rPr>
        <w:t xml:space="preserve"> and </w:t>
      </w:r>
      <w:r w:rsidR="00CA3370" w:rsidRPr="00CA3370">
        <w:rPr>
          <w:rFonts w:asciiTheme="majorHAnsi" w:hAnsiTheme="majorHAnsi"/>
          <w:i/>
        </w:rPr>
        <w:t>Exploring Structures—</w:t>
      </w:r>
      <w:proofErr w:type="spellStart"/>
      <w:r w:rsidR="00CA3370" w:rsidRPr="00CA3370">
        <w:rPr>
          <w:rFonts w:asciiTheme="majorHAnsi" w:hAnsiTheme="majorHAnsi"/>
          <w:i/>
        </w:rPr>
        <w:t>Buckyballs</w:t>
      </w:r>
      <w:proofErr w:type="spellEnd"/>
      <w:r w:rsidR="00CA3370" w:rsidRPr="00CA3370">
        <w:rPr>
          <w:rFonts w:asciiTheme="majorHAnsi" w:hAnsiTheme="majorHAnsi"/>
          <w:i/>
        </w:rPr>
        <w:t>.</w:t>
      </w:r>
    </w:p>
    <w:p w:rsidR="00CE5257" w:rsidRPr="00B32C15" w:rsidRDefault="00CE5257" w:rsidP="00134B67">
      <w:pPr>
        <w:numPr>
          <w:ilvl w:val="0"/>
          <w:numId w:val="25"/>
        </w:numPr>
        <w:rPr>
          <w:rFonts w:asciiTheme="majorHAnsi" w:hAnsiTheme="majorHAnsi"/>
        </w:rPr>
      </w:pPr>
      <w:r w:rsidRPr="00B32C15">
        <w:rPr>
          <w:rFonts w:asciiTheme="majorHAnsi" w:hAnsiTheme="majorHAnsi"/>
        </w:rPr>
        <w:t xml:space="preserve">Exhibits include </w:t>
      </w:r>
      <w:r w:rsidRPr="00B32C15">
        <w:rPr>
          <w:rFonts w:asciiTheme="majorHAnsi" w:hAnsiTheme="majorHAnsi"/>
          <w:i/>
        </w:rPr>
        <w:t>Bump and Roll</w:t>
      </w:r>
      <w:r w:rsidR="00CA3370">
        <w:rPr>
          <w:rFonts w:asciiTheme="majorHAnsi" w:hAnsiTheme="majorHAnsi"/>
          <w:i/>
        </w:rPr>
        <w:t>, Changing Colors,</w:t>
      </w:r>
      <w:r w:rsidRPr="00B32C15">
        <w:rPr>
          <w:rFonts w:asciiTheme="majorHAnsi" w:hAnsiTheme="majorHAnsi"/>
        </w:rPr>
        <w:t xml:space="preserve"> and </w:t>
      </w:r>
      <w:r w:rsidRPr="00B32C15">
        <w:rPr>
          <w:rFonts w:asciiTheme="majorHAnsi" w:hAnsiTheme="majorHAnsi"/>
          <w:i/>
        </w:rPr>
        <w:t xml:space="preserve">Unexpected Properties. </w:t>
      </w:r>
    </w:p>
    <w:p w:rsidR="00CE5257" w:rsidRPr="00B32C15" w:rsidRDefault="00CE5257" w:rsidP="00CA3370">
      <w:pPr>
        <w:pStyle w:val="Heading2"/>
        <w:spacing w:after="80"/>
        <w:rPr>
          <w:rFonts w:asciiTheme="majorHAnsi" w:hAnsiTheme="majorHAnsi"/>
        </w:rPr>
      </w:pPr>
      <w:r w:rsidRPr="00B32C15">
        <w:rPr>
          <w:rFonts w:asciiTheme="majorHAnsi" w:hAnsiTheme="majorHAnsi"/>
        </w:rPr>
        <w:t>Credits and rights</w:t>
      </w:r>
    </w:p>
    <w:p w:rsidR="00913A68" w:rsidRDefault="00913A68" w:rsidP="00913A68">
      <w:pPr>
        <w:rPr>
          <w:rFonts w:asciiTheme="majorHAnsi" w:hAnsiTheme="majorHAnsi" w:cs="Arial"/>
          <w:szCs w:val="22"/>
          <w:u w:val="single"/>
        </w:rPr>
      </w:pPr>
      <w:r w:rsidRPr="00E67558">
        <w:rPr>
          <w:rFonts w:asciiTheme="majorHAnsi" w:hAnsiTheme="majorHAnsi" w:cs="Arial"/>
          <w:szCs w:val="22"/>
        </w:rPr>
        <w:t xml:space="preserve">This activity was adapted from the “Quick Reference Activity Guide:  Memory Metal,” developed by the National Science Foundation-supported Internships in Public Science Education (IPSE) Educator Resources, Materials Research Science and Engineering Center on </w:t>
      </w:r>
      <w:proofErr w:type="spellStart"/>
      <w:r w:rsidRPr="00E67558">
        <w:rPr>
          <w:rFonts w:asciiTheme="majorHAnsi" w:hAnsiTheme="majorHAnsi" w:cs="Arial"/>
          <w:szCs w:val="22"/>
        </w:rPr>
        <w:t>Nanostructured</w:t>
      </w:r>
      <w:proofErr w:type="spellEnd"/>
      <w:r w:rsidRPr="00E67558">
        <w:rPr>
          <w:rFonts w:asciiTheme="majorHAnsi" w:hAnsiTheme="majorHAnsi" w:cs="Arial"/>
          <w:szCs w:val="22"/>
        </w:rPr>
        <w:t xml:space="preserve"> Materials and Interfaces at the University of Wisconsin-Madison.  The original activity is available at</w:t>
      </w:r>
      <w:r>
        <w:rPr>
          <w:rFonts w:asciiTheme="majorHAnsi" w:hAnsiTheme="majorHAnsi" w:cs="Arial"/>
          <w:szCs w:val="22"/>
        </w:rPr>
        <w:t xml:space="preserve"> </w:t>
      </w:r>
      <w:r w:rsidRPr="001225FC">
        <w:rPr>
          <w:rFonts w:asciiTheme="majorHAnsi" w:hAnsiTheme="majorHAnsi" w:cs="Arial"/>
          <w:szCs w:val="22"/>
          <w:u w:val="single"/>
        </w:rPr>
        <w:t>http://mrsec.wisc.edu/Edetc/IPSE/educators/memMetal.html</w:t>
      </w:r>
    </w:p>
    <w:p w:rsidR="00913A68" w:rsidRPr="00407859" w:rsidRDefault="00913A68" w:rsidP="00913A68">
      <w:pPr>
        <w:rPr>
          <w:rFonts w:asciiTheme="majorHAnsi" w:hAnsiTheme="majorHAnsi" w:cs="Arial"/>
          <w:sz w:val="8"/>
          <w:szCs w:val="22"/>
          <w:u w:val="single"/>
        </w:rPr>
      </w:pPr>
    </w:p>
    <w:p w:rsidR="00407859" w:rsidRDefault="00913A68" w:rsidP="001225FC">
      <w:pPr>
        <w:pStyle w:val="NormalWeb"/>
        <w:spacing w:before="0" w:beforeAutospacing="0" w:after="0" w:afterAutospacing="0"/>
        <w:rPr>
          <w:rFonts w:asciiTheme="majorHAnsi" w:hAnsiTheme="majorHAnsi"/>
          <w:szCs w:val="22"/>
        </w:rPr>
      </w:pPr>
      <w:r w:rsidRPr="001225FC">
        <w:rPr>
          <w:rFonts w:asciiTheme="majorHAnsi" w:hAnsiTheme="majorHAnsi"/>
          <w:szCs w:val="22"/>
        </w:rPr>
        <w:t xml:space="preserve">Additional information </w:t>
      </w:r>
      <w:r w:rsidR="001225FC" w:rsidRPr="001225FC">
        <w:rPr>
          <w:rFonts w:asciiTheme="majorHAnsi" w:hAnsiTheme="majorHAnsi"/>
          <w:szCs w:val="22"/>
        </w:rPr>
        <w:t>was drawn from</w:t>
      </w:r>
      <w:r w:rsidR="00407859">
        <w:rPr>
          <w:rFonts w:asciiTheme="majorHAnsi" w:hAnsiTheme="majorHAnsi"/>
          <w:szCs w:val="22"/>
        </w:rPr>
        <w:t>:</w:t>
      </w:r>
    </w:p>
    <w:p w:rsidR="00407859" w:rsidRDefault="001225FC" w:rsidP="00407859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ajorHAnsi" w:hAnsiTheme="majorHAnsi"/>
          <w:color w:val="000000"/>
          <w:szCs w:val="22"/>
        </w:rPr>
      </w:pPr>
      <w:r w:rsidRPr="001225FC">
        <w:rPr>
          <w:rFonts w:asciiTheme="majorHAnsi" w:hAnsiTheme="majorHAnsi"/>
          <w:color w:val="000000"/>
          <w:szCs w:val="22"/>
        </w:rPr>
        <w:t xml:space="preserve">Jones, M. Gail, Michael R. </w:t>
      </w:r>
      <w:proofErr w:type="spellStart"/>
      <w:r w:rsidRPr="001225FC">
        <w:rPr>
          <w:rFonts w:asciiTheme="majorHAnsi" w:hAnsiTheme="majorHAnsi"/>
          <w:color w:val="000000"/>
          <w:szCs w:val="22"/>
        </w:rPr>
        <w:t>Falvo</w:t>
      </w:r>
      <w:proofErr w:type="spellEnd"/>
      <w:r w:rsidRPr="001225FC">
        <w:rPr>
          <w:rFonts w:asciiTheme="majorHAnsi" w:hAnsiTheme="majorHAnsi"/>
          <w:color w:val="000000"/>
          <w:szCs w:val="22"/>
        </w:rPr>
        <w:t>, Amy R. Ta</w:t>
      </w:r>
      <w:r w:rsidR="00EC08EE">
        <w:rPr>
          <w:rFonts w:asciiTheme="majorHAnsi" w:hAnsiTheme="majorHAnsi"/>
          <w:color w:val="000000"/>
          <w:szCs w:val="22"/>
        </w:rPr>
        <w:t xml:space="preserve">ylor, and Bethany P. </w:t>
      </w:r>
      <w:proofErr w:type="spellStart"/>
      <w:r w:rsidR="00EC08EE">
        <w:rPr>
          <w:rFonts w:asciiTheme="majorHAnsi" w:hAnsiTheme="majorHAnsi"/>
          <w:color w:val="000000"/>
          <w:szCs w:val="22"/>
        </w:rPr>
        <w:t>Broadwell</w:t>
      </w:r>
      <w:proofErr w:type="spellEnd"/>
      <w:r w:rsidR="00EC08EE">
        <w:rPr>
          <w:rFonts w:asciiTheme="majorHAnsi" w:hAnsiTheme="majorHAnsi"/>
          <w:color w:val="000000"/>
          <w:szCs w:val="22"/>
        </w:rPr>
        <w:t>. “</w:t>
      </w:r>
      <w:proofErr w:type="spellStart"/>
      <w:r w:rsidR="00EC08EE">
        <w:rPr>
          <w:rFonts w:asciiTheme="majorHAnsi" w:hAnsiTheme="majorHAnsi"/>
          <w:color w:val="000000"/>
          <w:szCs w:val="22"/>
        </w:rPr>
        <w:t>NanoMaterials</w:t>
      </w:r>
      <w:proofErr w:type="spellEnd"/>
      <w:r w:rsidR="00EC08EE">
        <w:rPr>
          <w:rFonts w:asciiTheme="majorHAnsi" w:hAnsiTheme="majorHAnsi"/>
          <w:color w:val="000000"/>
          <w:szCs w:val="22"/>
        </w:rPr>
        <w:t>:  Memory Wire.”</w:t>
      </w:r>
      <w:r w:rsidRPr="001225FC">
        <w:rPr>
          <w:rFonts w:asciiTheme="majorHAnsi" w:hAnsiTheme="majorHAnsi"/>
          <w:color w:val="000000"/>
          <w:szCs w:val="22"/>
        </w:rPr>
        <w:t xml:space="preserve"> In </w:t>
      </w:r>
      <w:r w:rsidR="00EC08EE">
        <w:rPr>
          <w:rFonts w:asciiTheme="majorHAnsi" w:hAnsiTheme="majorHAnsi"/>
          <w:i/>
          <w:color w:val="000000"/>
          <w:szCs w:val="22"/>
        </w:rPr>
        <w:t>Nanoscale Science:</w:t>
      </w:r>
      <w:r w:rsidRPr="001225FC">
        <w:rPr>
          <w:rFonts w:asciiTheme="majorHAnsi" w:hAnsiTheme="majorHAnsi"/>
          <w:i/>
          <w:color w:val="000000"/>
          <w:szCs w:val="22"/>
        </w:rPr>
        <w:t xml:space="preserve"> Activities for Grades 6-12</w:t>
      </w:r>
      <w:r w:rsidR="00EC08EE">
        <w:rPr>
          <w:rFonts w:asciiTheme="majorHAnsi" w:hAnsiTheme="majorHAnsi"/>
          <w:color w:val="000000"/>
          <w:szCs w:val="22"/>
        </w:rPr>
        <w:t xml:space="preserve">. </w:t>
      </w:r>
      <w:proofErr w:type="gramStart"/>
      <w:r w:rsidR="00EC08EE">
        <w:rPr>
          <w:rFonts w:asciiTheme="majorHAnsi" w:hAnsiTheme="majorHAnsi"/>
          <w:color w:val="000000"/>
          <w:szCs w:val="22"/>
        </w:rPr>
        <w:t>pp</w:t>
      </w:r>
      <w:proofErr w:type="gramEnd"/>
      <w:r w:rsidR="00EC08EE">
        <w:rPr>
          <w:rFonts w:asciiTheme="majorHAnsi" w:hAnsiTheme="majorHAnsi"/>
          <w:color w:val="000000"/>
          <w:szCs w:val="22"/>
        </w:rPr>
        <w:t xml:space="preserve">. 109-114.  Arlington, VA: </w:t>
      </w:r>
      <w:r w:rsidRPr="001225FC">
        <w:rPr>
          <w:rFonts w:asciiTheme="majorHAnsi" w:hAnsiTheme="majorHAnsi"/>
          <w:color w:val="000000"/>
          <w:szCs w:val="22"/>
        </w:rPr>
        <w:t>NSTA Press.</w:t>
      </w:r>
    </w:p>
    <w:p w:rsidR="00407859" w:rsidRDefault="00407859" w:rsidP="00407859">
      <w:pPr>
        <w:pStyle w:val="ListParagraph"/>
        <w:numPr>
          <w:ilvl w:val="0"/>
          <w:numId w:val="28"/>
        </w:numPr>
      </w:pPr>
      <w:r w:rsidRPr="00407859">
        <w:rPr>
          <w:rFonts w:asciiTheme="majorHAnsi" w:hAnsiTheme="majorHAnsi"/>
          <w:color w:val="000000"/>
          <w:szCs w:val="22"/>
        </w:rPr>
        <w:t>Ramirez</w:t>
      </w:r>
      <w:r w:rsidRPr="00407859">
        <w:rPr>
          <w:rFonts w:asciiTheme="majorHAnsi" w:hAnsiTheme="majorHAnsi"/>
          <w:szCs w:val="22"/>
        </w:rPr>
        <w:t>, A. “</w:t>
      </w:r>
      <w:proofErr w:type="spellStart"/>
      <w:r w:rsidRPr="00407859">
        <w:rPr>
          <w:rFonts w:asciiTheme="majorHAnsi" w:hAnsiTheme="majorHAnsi"/>
          <w:szCs w:val="22"/>
        </w:rPr>
        <w:t>Ainissa</w:t>
      </w:r>
      <w:proofErr w:type="spellEnd"/>
      <w:r w:rsidRPr="00407859">
        <w:rPr>
          <w:rFonts w:asciiTheme="majorHAnsi" w:hAnsiTheme="majorHAnsi"/>
          <w:szCs w:val="22"/>
        </w:rPr>
        <w:t xml:space="preserve"> Ramirez: Magical metals, how shape memory alloys work.” </w:t>
      </w:r>
      <w:proofErr w:type="spellStart"/>
      <w:r w:rsidRPr="00407859">
        <w:rPr>
          <w:rFonts w:asciiTheme="majorHAnsi" w:hAnsiTheme="majorHAnsi"/>
          <w:szCs w:val="22"/>
        </w:rPr>
        <w:t>TEDEd</w:t>
      </w:r>
      <w:proofErr w:type="spellEnd"/>
      <w:r w:rsidRPr="00407859">
        <w:rPr>
          <w:rFonts w:asciiTheme="majorHAnsi" w:hAnsiTheme="majorHAnsi"/>
          <w:szCs w:val="22"/>
        </w:rPr>
        <w:t xml:space="preserve"> video series. </w:t>
      </w:r>
      <w:r w:rsidR="006D53D6" w:rsidRPr="00407859">
        <w:rPr>
          <w:rFonts w:asciiTheme="majorHAnsi" w:hAnsiTheme="majorHAnsi"/>
        </w:rPr>
        <w:fldChar w:fldCharType="begin"/>
      </w:r>
      <w:r w:rsidRPr="00407859">
        <w:rPr>
          <w:rFonts w:asciiTheme="majorHAnsi" w:hAnsiTheme="majorHAnsi"/>
        </w:rPr>
        <w:instrText xml:space="preserve"> HYPERLINK "http://ed.ted.com/lessons/ainissa-ramirez-magical-metals-how-shape-memory-alloys-work" \t "_blank" </w:instrText>
      </w:r>
      <w:r w:rsidR="006D53D6" w:rsidRPr="00407859">
        <w:rPr>
          <w:rFonts w:asciiTheme="majorHAnsi" w:hAnsiTheme="majorHAnsi"/>
        </w:rPr>
        <w:fldChar w:fldCharType="separate"/>
      </w:r>
      <w:r w:rsidRPr="00407859">
        <w:rPr>
          <w:rStyle w:val="Hyperlink"/>
          <w:rFonts w:asciiTheme="majorHAnsi" w:hAnsiTheme="majorHAnsi"/>
          <w:color w:val="auto"/>
          <w:szCs w:val="26"/>
          <w:shd w:val="clear" w:color="auto" w:fill="FFFFFF"/>
        </w:rPr>
        <w:t>http://ed.ted.com/lessons/ainissa-ramirez-magical-metals-how-shape-memory-alloys-work</w:t>
      </w:r>
      <w:r w:rsidR="006D53D6" w:rsidRPr="00407859">
        <w:rPr>
          <w:rFonts w:asciiTheme="majorHAnsi" w:hAnsiTheme="majorHAnsi"/>
        </w:rPr>
        <w:fldChar w:fldCharType="end"/>
      </w:r>
    </w:p>
    <w:p w:rsidR="00CE5257" w:rsidRPr="008B6BAD" w:rsidRDefault="00CE5257" w:rsidP="00CE5257">
      <w:pPr>
        <w:rPr>
          <w:rFonts w:asciiTheme="majorHAnsi" w:hAnsiTheme="majorHAnsi"/>
          <w:sz w:val="8"/>
        </w:rPr>
      </w:pPr>
    </w:p>
    <w:tbl>
      <w:tblPr>
        <w:tblW w:w="0" w:type="auto"/>
        <w:tblLayout w:type="fixed"/>
        <w:tblLook w:val="00BF"/>
      </w:tblPr>
      <w:tblGrid>
        <w:gridCol w:w="1008"/>
        <w:gridCol w:w="9648"/>
      </w:tblGrid>
      <w:tr w:rsidR="00CE5257" w:rsidRPr="00B32C15">
        <w:tc>
          <w:tcPr>
            <w:tcW w:w="1008" w:type="dxa"/>
          </w:tcPr>
          <w:p w:rsidR="00CE5257" w:rsidRPr="00B32C15" w:rsidRDefault="00023FAD" w:rsidP="00CE5257">
            <w:pPr>
              <w:rPr>
                <w:rFonts w:asciiTheme="majorHAnsi" w:hAnsiTheme="majorHAnsi"/>
              </w:rPr>
            </w:pPr>
            <w:r w:rsidRPr="00B32C15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457200" cy="457200"/>
                  <wp:effectExtent l="25400" t="0" r="0" b="0"/>
                  <wp:docPr id="10" name="Picture 10" descr="n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</w:tcPr>
          <w:p w:rsidR="00CE5257" w:rsidRPr="008B6BAD" w:rsidRDefault="00CE5257" w:rsidP="008B6BAD">
            <w:pPr>
              <w:rPr>
                <w:rFonts w:asciiTheme="majorHAnsi" w:hAnsiTheme="majorHAnsi" w:cs="Arial"/>
                <w:szCs w:val="18"/>
              </w:rPr>
            </w:pPr>
            <w:proofErr w:type="gramStart"/>
            <w:r w:rsidRPr="00B32C15">
              <w:rPr>
                <w:rFonts w:asciiTheme="majorHAnsi" w:hAnsiTheme="majorHAnsi" w:cs="Arial"/>
                <w:szCs w:val="18"/>
              </w:rPr>
              <w:t xml:space="preserve">This project was supported by the National Science Foundation under </w:t>
            </w:r>
            <w:r w:rsidR="008B6BAD">
              <w:rPr>
                <w:rFonts w:asciiTheme="majorHAnsi" w:hAnsiTheme="majorHAnsi" w:cs="Arial"/>
                <w:szCs w:val="18"/>
              </w:rPr>
              <w:t>Award</w:t>
            </w:r>
            <w:r w:rsidR="00913A68">
              <w:rPr>
                <w:rFonts w:asciiTheme="majorHAnsi" w:hAnsiTheme="majorHAnsi" w:cs="Arial"/>
                <w:szCs w:val="18"/>
              </w:rPr>
              <w:t xml:space="preserve"> No. 0940143</w:t>
            </w:r>
            <w:proofErr w:type="gramEnd"/>
            <w:r w:rsidRPr="00B32C15">
              <w:rPr>
                <w:rFonts w:asciiTheme="majorHAnsi" w:hAnsiTheme="majorHAnsi" w:cs="Arial"/>
                <w:szCs w:val="18"/>
              </w:rPr>
              <w:t>. Any opinions, findings, and conclusions or recommendations expressed in this program are those of the author and do not necessarily reflect the views of the Foundation.</w:t>
            </w:r>
          </w:p>
        </w:tc>
      </w:tr>
    </w:tbl>
    <w:p w:rsidR="00CE5257" w:rsidRPr="008B6BAD" w:rsidRDefault="00CE5257" w:rsidP="00CE5257">
      <w:pPr>
        <w:rPr>
          <w:rFonts w:asciiTheme="majorHAnsi" w:hAnsiTheme="majorHAnsi"/>
          <w:sz w:val="8"/>
        </w:rPr>
      </w:pPr>
    </w:p>
    <w:p w:rsidR="00CE5257" w:rsidRPr="00F2780A" w:rsidRDefault="00913A68" w:rsidP="00F2780A">
      <w:proofErr w:type="gramStart"/>
      <w:r>
        <w:rPr>
          <w:rFonts w:asciiTheme="majorHAnsi" w:hAnsiTheme="majorHAnsi"/>
        </w:rPr>
        <w:t>Copyright 2012</w:t>
      </w:r>
      <w:r w:rsidR="00CE5257" w:rsidRPr="00B32C15">
        <w:rPr>
          <w:rFonts w:asciiTheme="majorHAnsi" w:hAnsiTheme="majorHAnsi"/>
        </w:rPr>
        <w:t>, Sciencenter, Ithaca, NY.</w:t>
      </w:r>
      <w:proofErr w:type="gramEnd"/>
      <w:r w:rsidR="00CE5257" w:rsidRPr="00B32C15">
        <w:rPr>
          <w:rFonts w:asciiTheme="majorHAnsi" w:hAnsiTheme="majorHAnsi"/>
        </w:rPr>
        <w:t xml:space="preserve"> </w:t>
      </w:r>
      <w:r w:rsidR="00976B15" w:rsidRPr="00B32C15">
        <w:rPr>
          <w:rFonts w:asciiTheme="majorHAnsi" w:hAnsiTheme="majorHAnsi"/>
        </w:rPr>
        <w:t>Published under a Creative Commons Attribution-</w:t>
      </w:r>
      <w:r w:rsidR="00976B15" w:rsidRPr="008B6BAD">
        <w:rPr>
          <w:rFonts w:asciiTheme="majorHAnsi" w:hAnsiTheme="majorHAnsi"/>
          <w:color w:val="000000" w:themeColor="text1"/>
        </w:rPr>
        <w:t>Noncommercial-</w:t>
      </w:r>
      <w:proofErr w:type="spellStart"/>
      <w:r w:rsidR="00976B15" w:rsidRPr="008B6BAD">
        <w:rPr>
          <w:rFonts w:asciiTheme="majorHAnsi" w:hAnsiTheme="majorHAnsi"/>
          <w:color w:val="000000" w:themeColor="text1"/>
        </w:rPr>
        <w:t>ShareAlike</w:t>
      </w:r>
      <w:proofErr w:type="spellEnd"/>
      <w:r w:rsidR="00976B15" w:rsidRPr="008B6BAD">
        <w:rPr>
          <w:rFonts w:asciiTheme="majorHAnsi" w:hAnsiTheme="majorHAnsi"/>
          <w:color w:val="000000" w:themeColor="text1"/>
        </w:rPr>
        <w:t xml:space="preserve"> license: </w:t>
      </w:r>
      <w:r w:rsidR="00976B15" w:rsidRPr="00C76768">
        <w:rPr>
          <w:rFonts w:asciiTheme="majorHAnsi" w:hAnsiTheme="majorHAnsi"/>
          <w:u w:val="single"/>
        </w:rPr>
        <w:t>http://creativeco</w:t>
      </w:r>
      <w:r w:rsidR="00C76768" w:rsidRPr="00C76768">
        <w:rPr>
          <w:rFonts w:asciiTheme="majorHAnsi" w:hAnsiTheme="majorHAnsi"/>
          <w:u w:val="single"/>
        </w:rPr>
        <w:t>mmons.org/licenses/by-nc-sa/3.0</w:t>
      </w:r>
    </w:p>
    <w:sectPr w:rsidR="00CE5257" w:rsidRPr="00F2780A" w:rsidSect="001225FC">
      <w:footerReference w:type="default" r:id="rId14"/>
      <w:pgSz w:w="12240" w:h="15840"/>
      <w:pgMar w:top="720" w:right="1080" w:bottom="547" w:left="1080" w:footer="158" w:gutter="0"/>
      <w:docGrid w:linePitch="360"/>
      <w:printerSettings r:id="rId15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5A7" w:rsidRDefault="009A25A7">
      <w:r>
        <w:separator/>
      </w:r>
    </w:p>
  </w:endnote>
  <w:endnote w:type="continuationSeparator" w:id="0">
    <w:p w:rsidR="009A25A7" w:rsidRDefault="009A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90303040B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A7" w:rsidRDefault="009A25A7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4469765</wp:posOffset>
          </wp:positionH>
          <wp:positionV relativeFrom="paragraph">
            <wp:posOffset>-1394460</wp:posOffset>
          </wp:positionV>
          <wp:extent cx="2908935" cy="2748915"/>
          <wp:effectExtent l="0" t="0" r="12065" b="0"/>
          <wp:wrapNone/>
          <wp:docPr id="3" name="Picture 3" descr="NANO lower Rt 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NO lower Rt cor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908935" cy="2748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5A7" w:rsidRDefault="009A25A7">
      <w:r>
        <w:separator/>
      </w:r>
    </w:p>
  </w:footnote>
  <w:footnote w:type="continuationSeparator" w:id="0">
    <w:p w:rsidR="009A25A7" w:rsidRDefault="009A25A7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D5273A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FFFFFF88"/>
    <w:multiLevelType w:val="singleLevel"/>
    <w:tmpl w:val="4D006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60446A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A48EE"/>
    <w:multiLevelType w:val="hybridMultilevel"/>
    <w:tmpl w:val="D750D6F8"/>
    <w:lvl w:ilvl="0" w:tplc="CEE4B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C7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CF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92B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60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76D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BA3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85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A1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21A9E"/>
    <w:multiLevelType w:val="hybridMultilevel"/>
    <w:tmpl w:val="97F870A0"/>
    <w:lvl w:ilvl="0" w:tplc="25DCE3B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1274"/>
    <w:multiLevelType w:val="hybridMultilevel"/>
    <w:tmpl w:val="2C82DCB2"/>
    <w:lvl w:ilvl="0" w:tplc="5FB65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03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D26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E3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81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E2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E1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C0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0F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75155"/>
    <w:multiLevelType w:val="hybridMultilevel"/>
    <w:tmpl w:val="C5FCD15E"/>
    <w:lvl w:ilvl="0" w:tplc="E7BCA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AA69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D56A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21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EE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C14C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4B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05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D4E5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583A38"/>
    <w:multiLevelType w:val="hybridMultilevel"/>
    <w:tmpl w:val="63CA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52301"/>
    <w:multiLevelType w:val="hybridMultilevel"/>
    <w:tmpl w:val="49B0652C"/>
    <w:lvl w:ilvl="0" w:tplc="7F602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7A68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88097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30C35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3A70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3E409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DEEC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F6EB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0B9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AF658F"/>
    <w:multiLevelType w:val="hybridMultilevel"/>
    <w:tmpl w:val="DD64F5FC"/>
    <w:lvl w:ilvl="0" w:tplc="50506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A0B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8202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F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86D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D986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08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8D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F868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C05D4"/>
    <w:multiLevelType w:val="hybridMultilevel"/>
    <w:tmpl w:val="6E82EF10"/>
    <w:lvl w:ilvl="0" w:tplc="46EA0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EE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5369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82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20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E26B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27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23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1BC7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121B01"/>
    <w:multiLevelType w:val="hybridMultilevel"/>
    <w:tmpl w:val="4B08F732"/>
    <w:lvl w:ilvl="0" w:tplc="20F6D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84C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D18B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AD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2EF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9504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20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8B8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80E1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D827AE"/>
    <w:multiLevelType w:val="hybridMultilevel"/>
    <w:tmpl w:val="F8B4DDC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0FE0191"/>
    <w:multiLevelType w:val="hybridMultilevel"/>
    <w:tmpl w:val="94AE4F24"/>
    <w:lvl w:ilvl="0" w:tplc="AD820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6CF9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3849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20BB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D001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CACA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B8DC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20F5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6CC4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A22D25"/>
    <w:multiLevelType w:val="hybridMultilevel"/>
    <w:tmpl w:val="1C7C1346"/>
    <w:lvl w:ilvl="0" w:tplc="83967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E45A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63464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CEF0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E5834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5A823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9A8CC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4A23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3A25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3165994"/>
    <w:multiLevelType w:val="hybridMultilevel"/>
    <w:tmpl w:val="936E5070"/>
    <w:lvl w:ilvl="0" w:tplc="DB6EA32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104E57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721C063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9C24CF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7989E1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4CD85D5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F9E344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CC0EED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5B30DAA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44250DAC"/>
    <w:multiLevelType w:val="hybridMultilevel"/>
    <w:tmpl w:val="708666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1C6BF6"/>
    <w:multiLevelType w:val="hybridMultilevel"/>
    <w:tmpl w:val="350ECA84"/>
    <w:lvl w:ilvl="0" w:tplc="7200F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22AA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E4F7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7096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B20C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8654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1447B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628D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A6453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34F3FF8"/>
    <w:multiLevelType w:val="hybridMultilevel"/>
    <w:tmpl w:val="A7F263A4"/>
    <w:lvl w:ilvl="0" w:tplc="4858DF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D02D91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28CC2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ACBB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FF47B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5F4AB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6C64C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8928AD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A96EF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69F6B4A"/>
    <w:multiLevelType w:val="hybridMultilevel"/>
    <w:tmpl w:val="8AA8F3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2C03E8"/>
    <w:multiLevelType w:val="hybridMultilevel"/>
    <w:tmpl w:val="37948F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56737"/>
    <w:multiLevelType w:val="hybridMultilevel"/>
    <w:tmpl w:val="CB60CD1A"/>
    <w:lvl w:ilvl="0" w:tplc="62663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C23F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7EF1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94C5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A4C6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2864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6CC8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9490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E6DA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E64270E"/>
    <w:multiLevelType w:val="hybridMultilevel"/>
    <w:tmpl w:val="1FE05AA8"/>
    <w:lvl w:ilvl="0" w:tplc="08B6B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AF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4566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8A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436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E86B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CB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4A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B724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7"/>
  </w:num>
  <w:num w:numId="6">
    <w:abstractNumId w:val="9"/>
  </w:num>
  <w:num w:numId="7">
    <w:abstractNumId w:val="10"/>
  </w:num>
  <w:num w:numId="8">
    <w:abstractNumId w:val="11"/>
  </w:num>
  <w:num w:numId="9">
    <w:abstractNumId w:val="13"/>
  </w:num>
  <w:num w:numId="10">
    <w:abstractNumId w:val="8"/>
  </w:num>
  <w:num w:numId="11">
    <w:abstractNumId w:val="15"/>
  </w:num>
  <w:num w:numId="12">
    <w:abstractNumId w:val="21"/>
  </w:num>
  <w:num w:numId="13">
    <w:abstractNumId w:val="6"/>
  </w:num>
  <w:num w:numId="14">
    <w:abstractNumId w:val="22"/>
  </w:num>
  <w:num w:numId="15">
    <w:abstractNumId w:val="18"/>
  </w:num>
  <w:num w:numId="16">
    <w:abstractNumId w:val="3"/>
  </w:num>
  <w:num w:numId="17">
    <w:abstractNumId w:val="14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9"/>
  </w:num>
  <w:num w:numId="24">
    <w:abstractNumId w:val="12"/>
  </w:num>
  <w:num w:numId="25">
    <w:abstractNumId w:val="20"/>
  </w:num>
  <w:num w:numId="26">
    <w:abstractNumId w:val="16"/>
  </w:num>
  <w:num w:numId="27">
    <w:abstractNumId w:val="4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A06D2"/>
    <w:rsid w:val="0001401C"/>
    <w:rsid w:val="00023FAD"/>
    <w:rsid w:val="0003701A"/>
    <w:rsid w:val="000D34A0"/>
    <w:rsid w:val="000E4E65"/>
    <w:rsid w:val="000E7374"/>
    <w:rsid w:val="001225FC"/>
    <w:rsid w:val="00134B67"/>
    <w:rsid w:val="00144995"/>
    <w:rsid w:val="00171D22"/>
    <w:rsid w:val="00191EEF"/>
    <w:rsid w:val="00223B51"/>
    <w:rsid w:val="002451AF"/>
    <w:rsid w:val="002803EC"/>
    <w:rsid w:val="002F7150"/>
    <w:rsid w:val="00341BFF"/>
    <w:rsid w:val="00366550"/>
    <w:rsid w:val="003A06D2"/>
    <w:rsid w:val="003D2F4E"/>
    <w:rsid w:val="003E02CE"/>
    <w:rsid w:val="00407859"/>
    <w:rsid w:val="00423164"/>
    <w:rsid w:val="004A0AA4"/>
    <w:rsid w:val="004C6E06"/>
    <w:rsid w:val="00512E7A"/>
    <w:rsid w:val="00587BA1"/>
    <w:rsid w:val="005F4525"/>
    <w:rsid w:val="00626256"/>
    <w:rsid w:val="00626689"/>
    <w:rsid w:val="00632B52"/>
    <w:rsid w:val="006453A2"/>
    <w:rsid w:val="00690733"/>
    <w:rsid w:val="006D53D6"/>
    <w:rsid w:val="006F1A36"/>
    <w:rsid w:val="0070062F"/>
    <w:rsid w:val="00784398"/>
    <w:rsid w:val="007E38DF"/>
    <w:rsid w:val="008266F3"/>
    <w:rsid w:val="00840A97"/>
    <w:rsid w:val="0085773E"/>
    <w:rsid w:val="008B6BAD"/>
    <w:rsid w:val="00913A68"/>
    <w:rsid w:val="009325C0"/>
    <w:rsid w:val="0094537C"/>
    <w:rsid w:val="00970892"/>
    <w:rsid w:val="00976B15"/>
    <w:rsid w:val="009A25A7"/>
    <w:rsid w:val="009E3308"/>
    <w:rsid w:val="009E5D4A"/>
    <w:rsid w:val="00A14455"/>
    <w:rsid w:val="00A17AB1"/>
    <w:rsid w:val="00AD1E3F"/>
    <w:rsid w:val="00B32C15"/>
    <w:rsid w:val="00BF1B1B"/>
    <w:rsid w:val="00C15D9B"/>
    <w:rsid w:val="00C16D75"/>
    <w:rsid w:val="00C41D2A"/>
    <w:rsid w:val="00C76768"/>
    <w:rsid w:val="00CA3370"/>
    <w:rsid w:val="00CE5257"/>
    <w:rsid w:val="00D26D27"/>
    <w:rsid w:val="00DE2385"/>
    <w:rsid w:val="00E4107E"/>
    <w:rsid w:val="00EA4E4A"/>
    <w:rsid w:val="00EC08EE"/>
    <w:rsid w:val="00EE2206"/>
    <w:rsid w:val="00EF5F8C"/>
    <w:rsid w:val="00F2780A"/>
    <w:rsid w:val="00F41713"/>
    <w:rsid w:val="00FE57D7"/>
    <w:rsid w:val="00FF15B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5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23B51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23B51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qFormat/>
    <w:rsid w:val="00223B51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223B51"/>
    <w:rPr>
      <w:color w:val="0000FF"/>
      <w:u w:val="single"/>
    </w:rPr>
  </w:style>
  <w:style w:type="character" w:styleId="Emphasis">
    <w:name w:val="Emphasis"/>
    <w:basedOn w:val="DefaultParagraphFont"/>
    <w:qFormat/>
    <w:rsid w:val="00223B51"/>
    <w:rPr>
      <w:b/>
      <w:bCs/>
      <w:i w:val="0"/>
      <w:iCs w:val="0"/>
    </w:rPr>
  </w:style>
  <w:style w:type="paragraph" w:styleId="NormalWeb">
    <w:name w:val="Normal (Web)"/>
    <w:basedOn w:val="Normal"/>
    <w:rsid w:val="00223B51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rsid w:val="00223B51"/>
  </w:style>
  <w:style w:type="character" w:customStyle="1" w:styleId="inv1">
    <w:name w:val="inv1"/>
    <w:basedOn w:val="DefaultParagraphFont"/>
    <w:rsid w:val="00223B51"/>
    <w:rPr>
      <w:vanish/>
      <w:webHidden w:val="0"/>
      <w:specVanish w:val="0"/>
    </w:rPr>
  </w:style>
  <w:style w:type="table" w:styleId="TableGrid">
    <w:name w:val="Table Grid"/>
    <w:basedOn w:val="TableNormal"/>
    <w:rsid w:val="00222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rsid w:val="00223B51"/>
    <w:rPr>
      <w:i/>
    </w:rPr>
  </w:style>
  <w:style w:type="character" w:styleId="EndnoteReference">
    <w:name w:val="endnote reference"/>
    <w:basedOn w:val="DefaultParagraphFont"/>
    <w:semiHidden/>
    <w:rsid w:val="00223B51"/>
    <w:rPr>
      <w:vertAlign w:val="superscript"/>
    </w:rPr>
  </w:style>
  <w:style w:type="paragraph" w:customStyle="1" w:styleId="textbox">
    <w:name w:val="text box"/>
    <w:basedOn w:val="Normal"/>
    <w:rsid w:val="00223B51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rsid w:val="00223B51"/>
    <w:pPr>
      <w:tabs>
        <w:tab w:val="center" w:pos="4320"/>
        <w:tab w:val="right" w:pos="8640"/>
      </w:tabs>
      <w:spacing w:after="120"/>
    </w:pPr>
  </w:style>
  <w:style w:type="character" w:styleId="PageNumber">
    <w:name w:val="page number"/>
    <w:basedOn w:val="DefaultParagraphFont"/>
    <w:rsid w:val="00223B51"/>
  </w:style>
  <w:style w:type="paragraph" w:customStyle="1" w:styleId="Body">
    <w:name w:val="Body"/>
    <w:basedOn w:val="Normal"/>
    <w:rsid w:val="00223B51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rsid w:val="00223B51"/>
    <w:pPr>
      <w:numPr>
        <w:numId w:val="27"/>
      </w:numPr>
      <w:spacing w:before="120" w:after="120"/>
    </w:pPr>
  </w:style>
  <w:style w:type="paragraph" w:styleId="ListBullet">
    <w:name w:val="List Bullet"/>
    <w:basedOn w:val="Normal"/>
    <w:rsid w:val="00223B51"/>
    <w:pPr>
      <w:numPr>
        <w:numId w:val="2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autoRedefine/>
    <w:rsid w:val="00223B51"/>
    <w:pPr>
      <w:numPr>
        <w:numId w:val="3"/>
      </w:numPr>
      <w:spacing w:after="60"/>
    </w:pPr>
  </w:style>
  <w:style w:type="paragraph" w:styleId="FootnoteText">
    <w:name w:val="footnote text"/>
    <w:basedOn w:val="Normal"/>
    <w:semiHidden/>
    <w:rsid w:val="00223B51"/>
    <w:rPr>
      <w:szCs w:val="24"/>
    </w:rPr>
  </w:style>
  <w:style w:type="character" w:styleId="FootnoteReference">
    <w:name w:val="footnote reference"/>
    <w:basedOn w:val="DefaultParagraphFont"/>
    <w:semiHidden/>
    <w:rsid w:val="00223B51"/>
    <w:rPr>
      <w:vertAlign w:val="superscript"/>
    </w:rPr>
  </w:style>
  <w:style w:type="paragraph" w:styleId="BodyText">
    <w:name w:val="Body Text"/>
    <w:basedOn w:val="Normal"/>
    <w:rsid w:val="00223B51"/>
    <w:pPr>
      <w:spacing w:line="360" w:lineRule="auto"/>
    </w:pPr>
    <w:rPr>
      <w:rFonts w:ascii="Palatino" w:hAnsi="Palatino"/>
    </w:rPr>
  </w:style>
  <w:style w:type="paragraph" w:styleId="BalloonText">
    <w:name w:val="Balloon Text"/>
    <w:basedOn w:val="Normal"/>
    <w:semiHidden/>
    <w:rsid w:val="00223B51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223B51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223B51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semiHidden/>
    <w:rsid w:val="00223B51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Header">
    <w:name w:val="header"/>
    <w:basedOn w:val="Normal"/>
    <w:rsid w:val="00223B5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223B51"/>
    <w:rPr>
      <w:sz w:val="16"/>
      <w:szCs w:val="16"/>
    </w:rPr>
  </w:style>
  <w:style w:type="paragraph" w:styleId="CommentText">
    <w:name w:val="annotation text"/>
    <w:basedOn w:val="Normal"/>
    <w:semiHidden/>
    <w:rsid w:val="00223B51"/>
    <w:rPr>
      <w:sz w:val="20"/>
    </w:rPr>
  </w:style>
  <w:style w:type="character" w:customStyle="1" w:styleId="apple-converted-space">
    <w:name w:val="apple-converted-space"/>
    <w:basedOn w:val="DefaultParagraphFont"/>
    <w:rsid w:val="000E7374"/>
  </w:style>
  <w:style w:type="paragraph" w:styleId="ListParagraph">
    <w:name w:val="List Paragraph"/>
    <w:basedOn w:val="Normal"/>
    <w:uiPriority w:val="34"/>
    <w:qFormat/>
    <w:rsid w:val="00407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hyperlink" Target="http://www.nisenet.org/catalog" TargetMode="External"/><Relationship Id="rId13" Type="http://schemas.openxmlformats.org/officeDocument/2006/relationships/image" Target="media/image6.jpeg"/><Relationship Id="rId14" Type="http://schemas.openxmlformats.org/officeDocument/2006/relationships/footer" Target="footer1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4577</Characters>
  <Application>Microsoft Macintosh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Ferrofluids</vt:lpstr>
    </vt:vector>
  </TitlesOfParts>
  <Company>Sciencenter</Company>
  <LinksUpToDate>false</LinksUpToDate>
  <CharactersWithSpaces>5620</CharactersWithSpaces>
  <SharedDoc>false</SharedDoc>
  <HLinks>
    <vt:vector size="102" baseType="variant">
      <vt:variant>
        <vt:i4>3670053</vt:i4>
      </vt:variant>
      <vt:variant>
        <vt:i4>9</vt:i4>
      </vt:variant>
      <vt:variant>
        <vt:i4>0</vt:i4>
      </vt:variant>
      <vt:variant>
        <vt:i4>5</vt:i4>
      </vt:variant>
      <vt:variant>
        <vt:lpwstr>http://www.nisenet.org/catalog</vt:lpwstr>
      </vt:variant>
      <vt:variant>
        <vt:lpwstr/>
      </vt:variant>
      <vt:variant>
        <vt:i4>4718643</vt:i4>
      </vt:variant>
      <vt:variant>
        <vt:i4>6</vt:i4>
      </vt:variant>
      <vt:variant>
        <vt:i4>0</vt:i4>
      </vt:variant>
      <vt:variant>
        <vt:i4>5</vt:i4>
      </vt:variant>
      <vt:variant>
        <vt:lpwstr>http://www.nisenet.org/catalog/programs/exploring-liquid-crystals</vt:lpwstr>
      </vt:variant>
      <vt:variant>
        <vt:lpwstr/>
      </vt:variant>
      <vt:variant>
        <vt:i4>3473422</vt:i4>
      </vt:variant>
      <vt:variant>
        <vt:i4>3</vt:i4>
      </vt:variant>
      <vt:variant>
        <vt:i4>0</vt:i4>
      </vt:variant>
      <vt:variant>
        <vt:i4>5</vt:i4>
      </vt:variant>
      <vt:variant>
        <vt:lpwstr>http://www.sigmaaldrich.com/technical-service-home/product-catalog.html</vt:lpwstr>
      </vt:variant>
      <vt:variant>
        <vt:lpwstr/>
      </vt:variant>
      <vt:variant>
        <vt:i4>5373975</vt:i4>
      </vt:variant>
      <vt:variant>
        <vt:i4>0</vt:i4>
      </vt:variant>
      <vt:variant>
        <vt:i4>0</vt:i4>
      </vt:variant>
      <vt:variant>
        <vt:i4>5</vt:i4>
      </vt:variant>
      <vt:variant>
        <vt:lpwstr>http://www.teachersource.com</vt:lpwstr>
      </vt:variant>
      <vt:variant>
        <vt:lpwstr/>
      </vt:variant>
      <vt:variant>
        <vt:i4>3801097</vt:i4>
      </vt:variant>
      <vt:variant>
        <vt:i4>2315</vt:i4>
      </vt:variant>
      <vt:variant>
        <vt:i4>1025</vt:i4>
      </vt:variant>
      <vt:variant>
        <vt:i4>1</vt:i4>
      </vt:variant>
      <vt:variant>
        <vt:lpwstr>MatsLC_photo1_01Dec09</vt:lpwstr>
      </vt:variant>
      <vt:variant>
        <vt:lpwstr/>
      </vt:variant>
      <vt:variant>
        <vt:i4>2621541</vt:i4>
      </vt:variant>
      <vt:variant>
        <vt:i4>2320</vt:i4>
      </vt:variant>
      <vt:variant>
        <vt:i4>1026</vt:i4>
      </vt:variant>
      <vt:variant>
        <vt:i4>1</vt:i4>
      </vt:variant>
      <vt:variant>
        <vt:lpwstr>LCsheet_handprint</vt:lpwstr>
      </vt:variant>
      <vt:variant>
        <vt:lpwstr/>
      </vt:variant>
      <vt:variant>
        <vt:i4>2424857</vt:i4>
      </vt:variant>
      <vt:variant>
        <vt:i4>2608</vt:i4>
      </vt:variant>
      <vt:variant>
        <vt:i4>1027</vt:i4>
      </vt:variant>
      <vt:variant>
        <vt:i4>1</vt:i4>
      </vt:variant>
      <vt:variant>
        <vt:lpwstr>paint_square</vt:lpwstr>
      </vt:variant>
      <vt:variant>
        <vt:lpwstr/>
      </vt:variant>
      <vt:variant>
        <vt:i4>3866640</vt:i4>
      </vt:variant>
      <vt:variant>
        <vt:i4>2755</vt:i4>
      </vt:variant>
      <vt:variant>
        <vt:i4>1028</vt:i4>
      </vt:variant>
      <vt:variant>
        <vt:i4>1</vt:i4>
      </vt:variant>
      <vt:variant>
        <vt:lpwstr>lam_card</vt:lpwstr>
      </vt:variant>
      <vt:variant>
        <vt:lpwstr/>
      </vt:variant>
      <vt:variant>
        <vt:i4>327697</vt:i4>
      </vt:variant>
      <vt:variant>
        <vt:i4>2902</vt:i4>
      </vt:variant>
      <vt:variant>
        <vt:i4>1029</vt:i4>
      </vt:variant>
      <vt:variant>
        <vt:i4>1</vt:i4>
      </vt:variant>
      <vt:variant>
        <vt:lpwstr>card</vt:lpwstr>
      </vt:variant>
      <vt:variant>
        <vt:lpwstr/>
      </vt:variant>
      <vt:variant>
        <vt:i4>3211275</vt:i4>
      </vt:variant>
      <vt:variant>
        <vt:i4>3317</vt:i4>
      </vt:variant>
      <vt:variant>
        <vt:i4>1030</vt:i4>
      </vt:variant>
      <vt:variant>
        <vt:i4>1</vt:i4>
      </vt:variant>
      <vt:variant>
        <vt:lpwstr>IMG_1744</vt:lpwstr>
      </vt:variant>
      <vt:variant>
        <vt:lpwstr/>
      </vt:variant>
      <vt:variant>
        <vt:i4>4849705</vt:i4>
      </vt:variant>
      <vt:variant>
        <vt:i4>7511</vt:i4>
      </vt:variant>
      <vt:variant>
        <vt:i4>1031</vt:i4>
      </vt:variant>
      <vt:variant>
        <vt:i4>1</vt:i4>
      </vt:variant>
      <vt:variant>
        <vt:lpwstr>liquid_crystal_nise-1</vt:lpwstr>
      </vt:variant>
      <vt:variant>
        <vt:lpwstr/>
      </vt:variant>
      <vt:variant>
        <vt:i4>7798901</vt:i4>
      </vt:variant>
      <vt:variant>
        <vt:i4>8234</vt:i4>
      </vt:variant>
      <vt:variant>
        <vt:i4>1032</vt:i4>
      </vt:variant>
      <vt:variant>
        <vt:i4>1</vt:i4>
      </vt:variant>
      <vt:variant>
        <vt:lpwstr>MatsLC_photoxx_01Dec09</vt:lpwstr>
      </vt:variant>
      <vt:variant>
        <vt:lpwstr/>
      </vt:variant>
      <vt:variant>
        <vt:i4>3932191</vt:i4>
      </vt:variant>
      <vt:variant>
        <vt:i4>8264</vt:i4>
      </vt:variant>
      <vt:variant>
        <vt:i4>1033</vt:i4>
      </vt:variant>
      <vt:variant>
        <vt:i4>1</vt:i4>
      </vt:variant>
      <vt:variant>
        <vt:lpwstr> MatsLC_photo10_01Dec09</vt:lpwstr>
      </vt:variant>
      <vt:variant>
        <vt:lpwstr/>
      </vt:variant>
      <vt:variant>
        <vt:i4>7536648</vt:i4>
      </vt:variant>
      <vt:variant>
        <vt:i4>9599</vt:i4>
      </vt:variant>
      <vt:variant>
        <vt:i4>1034</vt:i4>
      </vt:variant>
      <vt:variant>
        <vt:i4>1</vt:i4>
      </vt:variant>
      <vt:variant>
        <vt:lpwstr>nsf</vt:lpwstr>
      </vt:variant>
      <vt:variant>
        <vt:lpwstr/>
      </vt:variant>
      <vt:variant>
        <vt:i4>5439571</vt:i4>
      </vt:variant>
      <vt:variant>
        <vt:i4>-1</vt:i4>
      </vt:variant>
      <vt:variant>
        <vt:i4>1030</vt:i4>
      </vt:variant>
      <vt:variant>
        <vt:i4>1</vt:i4>
      </vt:variant>
      <vt:variant>
        <vt:lpwstr>NANO header1</vt:lpwstr>
      </vt:variant>
      <vt:variant>
        <vt:lpwstr/>
      </vt:variant>
      <vt:variant>
        <vt:i4>5439571</vt:i4>
      </vt:variant>
      <vt:variant>
        <vt:i4>-1</vt:i4>
      </vt:variant>
      <vt:variant>
        <vt:i4>1039</vt:i4>
      </vt:variant>
      <vt:variant>
        <vt:i4>1</vt:i4>
      </vt:variant>
      <vt:variant>
        <vt:lpwstr>NANO header1</vt:lpwstr>
      </vt:variant>
      <vt:variant>
        <vt:lpwstr/>
      </vt:variant>
      <vt:variant>
        <vt:i4>4587530</vt:i4>
      </vt:variant>
      <vt:variant>
        <vt:i4>-1</vt:i4>
      </vt:variant>
      <vt:variant>
        <vt:i4>2051</vt:i4>
      </vt:variant>
      <vt:variant>
        <vt:i4>1</vt:i4>
      </vt:variant>
      <vt:variant>
        <vt:lpwstr>NANO lower Rt corner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Ferrofluids</dc:title>
  <dc:subject/>
  <dc:creator>Rae Ostman</dc:creator>
  <cp:keywords/>
  <dc:description/>
  <cp:lastModifiedBy>Kevin Dilley</cp:lastModifiedBy>
  <cp:revision>2</cp:revision>
  <cp:lastPrinted>2010-11-04T23:51:00Z</cp:lastPrinted>
  <dcterms:created xsi:type="dcterms:W3CDTF">2013-03-15T19:03:00Z</dcterms:created>
  <dcterms:modified xsi:type="dcterms:W3CDTF">2013-03-15T19:03:00Z</dcterms:modified>
</cp:coreProperties>
</file>