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C0FA6F" w14:textId="77777777" w:rsidR="00120C06" w:rsidRPr="00120C06" w:rsidRDefault="00120C06">
      <w:pPr>
        <w:rPr>
          <w:rFonts w:asciiTheme="majorHAnsi" w:hAnsiTheme="majorHAnsi"/>
          <w:b/>
          <w:sz w:val="44"/>
          <w:szCs w:val="44"/>
        </w:rPr>
      </w:pPr>
    </w:p>
    <w:p w14:paraId="5E906181" w14:textId="77777777" w:rsidR="00E26F15" w:rsidRPr="004117EB" w:rsidRDefault="00E26F15">
      <w:pPr>
        <w:rPr>
          <w:rFonts w:asciiTheme="majorHAnsi" w:hAnsiTheme="majorHAnsi"/>
        </w:rPr>
      </w:pPr>
    </w:p>
    <w:p w14:paraId="291CC2F3" w14:textId="7F30F2AF" w:rsidR="00FB13A1" w:rsidRPr="004117EB" w:rsidRDefault="00FB13A1" w:rsidP="00FB13A1">
      <w:pPr>
        <w:rPr>
          <w:rFonts w:asciiTheme="majorHAnsi" w:hAnsiTheme="majorHAnsi"/>
          <w:b/>
        </w:rPr>
      </w:pPr>
      <w:r w:rsidRPr="004117EB">
        <w:rPr>
          <w:rFonts w:asciiTheme="majorHAnsi" w:hAnsiTheme="majorHAnsi"/>
          <w:b/>
        </w:rPr>
        <w:t>Collaborating with youth</w:t>
      </w:r>
      <w:r w:rsidR="005A2C5A">
        <w:rPr>
          <w:rFonts w:asciiTheme="majorHAnsi" w:hAnsiTheme="majorHAnsi"/>
          <w:b/>
        </w:rPr>
        <w:t>-</w:t>
      </w:r>
      <w:r w:rsidRPr="004117EB">
        <w:rPr>
          <w:rFonts w:asciiTheme="majorHAnsi" w:hAnsiTheme="majorHAnsi"/>
          <w:b/>
        </w:rPr>
        <w:t>serving organizations on STEM activities locally</w:t>
      </w:r>
    </w:p>
    <w:p w14:paraId="7CEB7334" w14:textId="710FFBD0" w:rsidR="00BC5EE8" w:rsidRDefault="00BC5EE8" w:rsidP="00BC5EE8">
      <w:pPr>
        <w:rPr>
          <w:rFonts w:asciiTheme="majorHAnsi" w:hAnsiTheme="majorHAnsi"/>
        </w:rPr>
      </w:pPr>
      <w:r w:rsidRPr="004117EB">
        <w:rPr>
          <w:rFonts w:asciiTheme="majorHAnsi" w:hAnsiTheme="majorHAnsi"/>
        </w:rPr>
        <w:t xml:space="preserve">The </w:t>
      </w:r>
      <w:r>
        <w:rPr>
          <w:rFonts w:asciiTheme="majorHAnsi" w:hAnsiTheme="majorHAnsi"/>
        </w:rPr>
        <w:t>M</w:t>
      </w:r>
      <w:r w:rsidRPr="004117EB">
        <w:rPr>
          <w:rFonts w:asciiTheme="majorHAnsi" w:hAnsiTheme="majorHAnsi"/>
        </w:rPr>
        <w:t xml:space="preserve">useum </w:t>
      </w:r>
      <w:r>
        <w:rPr>
          <w:rFonts w:asciiTheme="majorHAnsi" w:hAnsiTheme="majorHAnsi"/>
        </w:rPr>
        <w:t>&amp; C</w:t>
      </w:r>
      <w:r w:rsidRPr="004117EB">
        <w:rPr>
          <w:rFonts w:asciiTheme="majorHAnsi" w:hAnsiTheme="majorHAnsi"/>
        </w:rPr>
        <w:t xml:space="preserve">ommunity </w:t>
      </w:r>
      <w:r>
        <w:rPr>
          <w:rFonts w:asciiTheme="majorHAnsi" w:hAnsiTheme="majorHAnsi"/>
        </w:rPr>
        <w:t>P</w:t>
      </w:r>
      <w:r w:rsidRPr="004117EB">
        <w:rPr>
          <w:rFonts w:asciiTheme="majorHAnsi" w:hAnsiTheme="majorHAnsi"/>
        </w:rPr>
        <w:t>artnership</w:t>
      </w:r>
      <w:r>
        <w:rPr>
          <w:rFonts w:asciiTheme="majorHAnsi" w:hAnsiTheme="majorHAnsi"/>
        </w:rPr>
        <w:t>s</w:t>
      </w:r>
      <w:r w:rsidRPr="004117EB">
        <w:rPr>
          <w:rFonts w:asciiTheme="majorHAnsi" w:hAnsiTheme="majorHAnsi"/>
        </w:rPr>
        <w:t xml:space="preserve"> project is designed to</w:t>
      </w:r>
      <w:r>
        <w:rPr>
          <w:rFonts w:asciiTheme="majorHAnsi" w:hAnsiTheme="majorHAnsi"/>
        </w:rPr>
        <w:t xml:space="preserve"> help NISE Network partners</w:t>
      </w:r>
      <w:r w:rsidRPr="004117EB">
        <w:rPr>
          <w:rFonts w:asciiTheme="majorHAnsi" w:hAnsiTheme="majorHAnsi"/>
        </w:rPr>
        <w:t xml:space="preserve"> reach underserved audiences in your community </w:t>
      </w:r>
      <w:r>
        <w:rPr>
          <w:rFonts w:asciiTheme="majorHAnsi" w:hAnsiTheme="majorHAnsi"/>
        </w:rPr>
        <w:t xml:space="preserve">that </w:t>
      </w:r>
      <w:r w:rsidRPr="004117EB">
        <w:rPr>
          <w:rFonts w:asciiTheme="majorHAnsi" w:hAnsiTheme="majorHAnsi"/>
        </w:rPr>
        <w:t>you aren’t currently reaching with nanoscale science, engineering, and technology</w:t>
      </w:r>
      <w:r>
        <w:rPr>
          <w:rFonts w:asciiTheme="majorHAnsi" w:hAnsiTheme="majorHAnsi"/>
        </w:rPr>
        <w:t xml:space="preserve"> (“</w:t>
      </w:r>
      <w:proofErr w:type="spellStart"/>
      <w:r>
        <w:rPr>
          <w:rFonts w:asciiTheme="majorHAnsi" w:hAnsiTheme="majorHAnsi"/>
        </w:rPr>
        <w:t>nano</w:t>
      </w:r>
      <w:proofErr w:type="spellEnd"/>
      <w:r>
        <w:rPr>
          <w:rFonts w:asciiTheme="majorHAnsi" w:hAnsiTheme="majorHAnsi"/>
        </w:rPr>
        <w:t>”)</w:t>
      </w:r>
      <w:r w:rsidRPr="004117EB">
        <w:rPr>
          <w:rFonts w:asciiTheme="majorHAnsi" w:hAnsiTheme="majorHAnsi"/>
        </w:rPr>
        <w:t xml:space="preserve"> through new or expanded museum and community-based partnerships. To be eligible, existing NISE Network partners must collaborate with a community partner</w:t>
      </w:r>
      <w:r>
        <w:rPr>
          <w:rFonts w:asciiTheme="majorHAnsi" w:hAnsiTheme="majorHAnsi"/>
        </w:rPr>
        <w:t>,</w:t>
      </w:r>
      <w:r w:rsidRPr="004117EB">
        <w:rPr>
          <w:rFonts w:asciiTheme="majorHAnsi" w:hAnsiTheme="majorHAnsi"/>
        </w:rPr>
        <w:t xml:space="preserve"> such </w:t>
      </w:r>
      <w:r>
        <w:rPr>
          <w:rFonts w:asciiTheme="majorHAnsi" w:hAnsiTheme="majorHAnsi"/>
        </w:rPr>
        <w:t>as a local</w:t>
      </w:r>
      <w:r w:rsidRPr="004117EB">
        <w:rPr>
          <w:rFonts w:asciiTheme="majorHAnsi" w:hAnsiTheme="majorHAnsi"/>
        </w:rPr>
        <w:t xml:space="preserve"> community group, afterschool program, library, or a local chapter of a national youth-serving group. </w:t>
      </w:r>
    </w:p>
    <w:p w14:paraId="6FAF9FCD" w14:textId="77777777" w:rsidR="00BC5EE8" w:rsidRDefault="00BC5EE8" w:rsidP="005002CF">
      <w:pPr>
        <w:rPr>
          <w:rFonts w:asciiTheme="majorHAnsi" w:hAnsiTheme="majorHAnsi"/>
        </w:rPr>
      </w:pPr>
    </w:p>
    <w:p w14:paraId="65D29185" w14:textId="16662437" w:rsidR="003C5BF4" w:rsidRDefault="003C5BF4" w:rsidP="005002CF">
      <w:pPr>
        <w:rPr>
          <w:rFonts w:asciiTheme="majorHAnsi" w:hAnsiTheme="majorHAnsi"/>
        </w:rPr>
      </w:pPr>
      <w:r w:rsidRPr="004117EB">
        <w:rPr>
          <w:rFonts w:asciiTheme="majorHAnsi" w:hAnsiTheme="majorHAnsi"/>
        </w:rPr>
        <w:t>Collaborating with an existing you</w:t>
      </w:r>
      <w:r>
        <w:rPr>
          <w:rFonts w:asciiTheme="majorHAnsi" w:hAnsiTheme="majorHAnsi"/>
        </w:rPr>
        <w:t>th</w:t>
      </w:r>
      <w:r w:rsidRPr="004117EB">
        <w:rPr>
          <w:rFonts w:asciiTheme="majorHAnsi" w:hAnsiTheme="majorHAnsi"/>
        </w:rPr>
        <w:t>-serving organization</w:t>
      </w:r>
      <w:r>
        <w:rPr>
          <w:rFonts w:asciiTheme="majorHAnsi" w:hAnsiTheme="majorHAnsi"/>
        </w:rPr>
        <w:t xml:space="preserve"> on STEM activities</w:t>
      </w:r>
      <w:r w:rsidRPr="004117EB">
        <w:rPr>
          <w:rFonts w:asciiTheme="majorHAnsi" w:hAnsiTheme="majorHAnsi"/>
        </w:rPr>
        <w:t xml:space="preserve"> is an effective way </w:t>
      </w:r>
      <w:r>
        <w:rPr>
          <w:rFonts w:asciiTheme="majorHAnsi" w:hAnsiTheme="majorHAnsi"/>
        </w:rPr>
        <w:t xml:space="preserve">for museums and university outreach </w:t>
      </w:r>
      <w:r w:rsidR="008D3004" w:rsidRPr="008D3004">
        <w:rPr>
          <w:rFonts w:asciiTheme="majorHAnsi" w:hAnsiTheme="majorHAnsi"/>
        </w:rPr>
        <w:t xml:space="preserve">programs to connect with audiences they may not regularly </w:t>
      </w:r>
      <w:proofErr w:type="gramStart"/>
      <w:r w:rsidR="008D3004" w:rsidRPr="008D3004">
        <w:rPr>
          <w:rFonts w:asciiTheme="majorHAnsi" w:hAnsiTheme="majorHAnsi"/>
        </w:rPr>
        <w:t>reach</w:t>
      </w:r>
      <w:r w:rsidRPr="004117EB">
        <w:rPr>
          <w:rFonts w:asciiTheme="majorHAnsi" w:hAnsiTheme="majorHAnsi"/>
        </w:rPr>
        <w:t>,</w:t>
      </w:r>
      <w:proofErr w:type="gramEnd"/>
      <w:r w:rsidRPr="004117EB">
        <w:rPr>
          <w:rFonts w:asciiTheme="majorHAnsi" w:hAnsiTheme="majorHAnsi"/>
        </w:rPr>
        <w:t xml:space="preserve"> particularly underserved audiences.</w:t>
      </w:r>
    </w:p>
    <w:p w14:paraId="6E959CF4" w14:textId="77777777" w:rsidR="003C5BF4" w:rsidRDefault="003C5BF4" w:rsidP="005002CF">
      <w:pPr>
        <w:rPr>
          <w:rFonts w:asciiTheme="majorHAnsi" w:hAnsiTheme="majorHAnsi"/>
        </w:rPr>
      </w:pPr>
    </w:p>
    <w:p w14:paraId="2C22974B" w14:textId="0CF93892" w:rsidR="000E1037" w:rsidRPr="004117EB" w:rsidRDefault="00484114" w:rsidP="005002CF">
      <w:pPr>
        <w:rPr>
          <w:rFonts w:asciiTheme="majorHAnsi" w:hAnsiTheme="majorHAnsi"/>
        </w:rPr>
      </w:pPr>
      <w:r w:rsidRPr="004117EB">
        <w:rPr>
          <w:rFonts w:asciiTheme="majorHAnsi" w:hAnsiTheme="majorHAnsi"/>
        </w:rPr>
        <w:t>The fol</w:t>
      </w:r>
      <w:r w:rsidR="00F727B9" w:rsidRPr="004117EB">
        <w:rPr>
          <w:rFonts w:asciiTheme="majorHAnsi" w:hAnsiTheme="majorHAnsi"/>
        </w:rPr>
        <w:t xml:space="preserve">lowing profiles of national youth-serving organizations </w:t>
      </w:r>
      <w:r w:rsidR="00C533A8" w:rsidRPr="004117EB">
        <w:rPr>
          <w:rFonts w:asciiTheme="majorHAnsi" w:hAnsiTheme="majorHAnsi"/>
        </w:rPr>
        <w:t xml:space="preserve">have been compiled to assist </w:t>
      </w:r>
      <w:r w:rsidR="00F727B9" w:rsidRPr="004117EB">
        <w:rPr>
          <w:rFonts w:asciiTheme="majorHAnsi" w:hAnsiTheme="majorHAnsi"/>
        </w:rPr>
        <w:t>museum</w:t>
      </w:r>
      <w:r w:rsidR="00C533A8" w:rsidRPr="004117EB">
        <w:rPr>
          <w:rFonts w:asciiTheme="majorHAnsi" w:hAnsiTheme="majorHAnsi"/>
        </w:rPr>
        <w:t>s and</w:t>
      </w:r>
      <w:r w:rsidR="00F727B9" w:rsidRPr="004117EB">
        <w:rPr>
          <w:rFonts w:asciiTheme="majorHAnsi" w:hAnsiTheme="majorHAnsi"/>
        </w:rPr>
        <w:t xml:space="preserve"> university outreach program</w:t>
      </w:r>
      <w:r w:rsidR="00226743" w:rsidRPr="004117EB">
        <w:rPr>
          <w:rFonts w:asciiTheme="majorHAnsi" w:hAnsiTheme="majorHAnsi"/>
        </w:rPr>
        <w:t xml:space="preserve">s </w:t>
      </w:r>
      <w:r w:rsidR="00030B96">
        <w:rPr>
          <w:rFonts w:asciiTheme="majorHAnsi" w:hAnsiTheme="majorHAnsi"/>
        </w:rPr>
        <w:t xml:space="preserve">in developing partnerships with a </w:t>
      </w:r>
      <w:r w:rsidR="00F727B9" w:rsidRPr="004117EB">
        <w:rPr>
          <w:rFonts w:asciiTheme="majorHAnsi" w:hAnsiTheme="majorHAnsi"/>
        </w:rPr>
        <w:t xml:space="preserve">community organization </w:t>
      </w:r>
      <w:r w:rsidR="00C533A8" w:rsidRPr="004117EB">
        <w:rPr>
          <w:rFonts w:asciiTheme="majorHAnsi" w:hAnsiTheme="majorHAnsi"/>
        </w:rPr>
        <w:t xml:space="preserve">or </w:t>
      </w:r>
      <w:r w:rsidR="00030B96">
        <w:rPr>
          <w:rFonts w:asciiTheme="majorHAnsi" w:hAnsiTheme="majorHAnsi"/>
        </w:rPr>
        <w:t xml:space="preserve">a </w:t>
      </w:r>
      <w:r w:rsidR="00C533A8" w:rsidRPr="004117EB">
        <w:rPr>
          <w:rFonts w:asciiTheme="majorHAnsi" w:hAnsiTheme="majorHAnsi"/>
        </w:rPr>
        <w:t>local chapter of a national youth</w:t>
      </w:r>
      <w:r w:rsidR="005A2C5A">
        <w:rPr>
          <w:rFonts w:asciiTheme="majorHAnsi" w:hAnsiTheme="majorHAnsi"/>
        </w:rPr>
        <w:t>-</w:t>
      </w:r>
      <w:r w:rsidR="00C533A8" w:rsidRPr="004117EB">
        <w:rPr>
          <w:rFonts w:asciiTheme="majorHAnsi" w:hAnsiTheme="majorHAnsi"/>
        </w:rPr>
        <w:t xml:space="preserve">serving organization. </w:t>
      </w:r>
      <w:r w:rsidR="00030B96">
        <w:rPr>
          <w:rFonts w:asciiTheme="majorHAnsi" w:hAnsiTheme="majorHAnsi"/>
        </w:rPr>
        <w:t xml:space="preserve">These </w:t>
      </w:r>
      <w:r w:rsidR="00F727B9" w:rsidRPr="004117EB">
        <w:rPr>
          <w:rFonts w:asciiTheme="majorHAnsi" w:hAnsiTheme="majorHAnsi"/>
        </w:rPr>
        <w:t>profile</w:t>
      </w:r>
      <w:r w:rsidR="00C533A8" w:rsidRPr="004117EB">
        <w:rPr>
          <w:rFonts w:asciiTheme="majorHAnsi" w:hAnsiTheme="majorHAnsi"/>
        </w:rPr>
        <w:t>s</w:t>
      </w:r>
      <w:r w:rsidR="00F727B9" w:rsidRPr="004117EB">
        <w:rPr>
          <w:rFonts w:asciiTheme="majorHAnsi" w:hAnsiTheme="majorHAnsi"/>
        </w:rPr>
        <w:t xml:space="preserve"> </w:t>
      </w:r>
      <w:r w:rsidR="00C533A8" w:rsidRPr="004117EB">
        <w:rPr>
          <w:rFonts w:asciiTheme="majorHAnsi" w:hAnsiTheme="majorHAnsi"/>
        </w:rPr>
        <w:t>are</w:t>
      </w:r>
      <w:r w:rsidR="00F727B9" w:rsidRPr="004117EB">
        <w:rPr>
          <w:rFonts w:asciiTheme="majorHAnsi" w:hAnsiTheme="majorHAnsi"/>
        </w:rPr>
        <w:t xml:space="preserve"> </w:t>
      </w:r>
      <w:r w:rsidR="007B5FA1">
        <w:rPr>
          <w:rFonts w:asciiTheme="majorHAnsi" w:hAnsiTheme="majorHAnsi"/>
        </w:rPr>
        <w:t>intended to provide a</w:t>
      </w:r>
      <w:r w:rsidR="00030B96">
        <w:rPr>
          <w:rFonts w:asciiTheme="majorHAnsi" w:hAnsiTheme="majorHAnsi"/>
        </w:rPr>
        <w:t xml:space="preserve"> brief introduction to each organization</w:t>
      </w:r>
      <w:r w:rsidR="00F727B9" w:rsidRPr="004117EB">
        <w:rPr>
          <w:rFonts w:asciiTheme="majorHAnsi" w:hAnsiTheme="majorHAnsi"/>
        </w:rPr>
        <w:t>.</w:t>
      </w:r>
      <w:r w:rsidR="007D3D8A" w:rsidRPr="004117EB">
        <w:rPr>
          <w:rFonts w:asciiTheme="majorHAnsi" w:hAnsiTheme="majorHAnsi"/>
        </w:rPr>
        <w:t xml:space="preserve"> </w:t>
      </w:r>
    </w:p>
    <w:p w14:paraId="5DA9F487" w14:textId="77777777" w:rsidR="000E1037" w:rsidRPr="004117EB" w:rsidRDefault="000E1037" w:rsidP="005002CF">
      <w:pPr>
        <w:rPr>
          <w:rFonts w:asciiTheme="majorHAnsi" w:hAnsiTheme="majorHAnsi"/>
        </w:rPr>
      </w:pPr>
    </w:p>
    <w:p w14:paraId="52B921C1" w14:textId="6BE3C15B" w:rsidR="000E1037" w:rsidRPr="004117EB" w:rsidRDefault="000E1037" w:rsidP="000E1037">
      <w:pPr>
        <w:rPr>
          <w:rFonts w:asciiTheme="majorHAnsi" w:hAnsiTheme="majorHAnsi"/>
        </w:rPr>
      </w:pPr>
      <w:r w:rsidRPr="004117EB">
        <w:rPr>
          <w:rFonts w:asciiTheme="majorHAnsi" w:hAnsiTheme="majorHAnsi"/>
        </w:rPr>
        <w:t>______________________________________________________________________________</w:t>
      </w:r>
    </w:p>
    <w:p w14:paraId="2350C008" w14:textId="77777777" w:rsidR="000E1037" w:rsidRPr="004117EB" w:rsidRDefault="000E1037" w:rsidP="000E1037">
      <w:pPr>
        <w:rPr>
          <w:rFonts w:asciiTheme="majorHAnsi" w:hAnsiTheme="majorHAnsi"/>
        </w:rPr>
      </w:pPr>
    </w:p>
    <w:p w14:paraId="43F44BF6" w14:textId="0532D043" w:rsidR="00484114" w:rsidRPr="004117EB" w:rsidRDefault="00484114" w:rsidP="00F20210">
      <w:pPr>
        <w:pStyle w:val="ListParagraph"/>
        <w:numPr>
          <w:ilvl w:val="0"/>
          <w:numId w:val="33"/>
        </w:numPr>
        <w:ind w:left="1260" w:hanging="540"/>
        <w:rPr>
          <w:rFonts w:asciiTheme="majorHAnsi" w:hAnsiTheme="majorHAnsi"/>
          <w:sz w:val="28"/>
          <w:szCs w:val="28"/>
        </w:rPr>
      </w:pPr>
      <w:r w:rsidRPr="004117EB">
        <w:rPr>
          <w:rFonts w:asciiTheme="majorHAnsi" w:hAnsiTheme="majorHAnsi"/>
          <w:sz w:val="28"/>
          <w:szCs w:val="28"/>
        </w:rPr>
        <w:t>4</w:t>
      </w:r>
      <w:r w:rsidR="00EC35A7" w:rsidRPr="004117EB">
        <w:rPr>
          <w:rFonts w:asciiTheme="majorHAnsi" w:hAnsiTheme="majorHAnsi"/>
          <w:sz w:val="28"/>
          <w:szCs w:val="28"/>
        </w:rPr>
        <w:t>-</w:t>
      </w:r>
      <w:r w:rsidRPr="004117EB">
        <w:rPr>
          <w:rFonts w:asciiTheme="majorHAnsi" w:hAnsiTheme="majorHAnsi"/>
          <w:sz w:val="28"/>
          <w:szCs w:val="28"/>
        </w:rPr>
        <w:t xml:space="preserve">H </w:t>
      </w:r>
    </w:p>
    <w:p w14:paraId="672BF183" w14:textId="2CE08268" w:rsidR="00742C50" w:rsidRPr="004117EB" w:rsidRDefault="00484114" w:rsidP="00F20210">
      <w:pPr>
        <w:pStyle w:val="ListParagraph"/>
        <w:numPr>
          <w:ilvl w:val="0"/>
          <w:numId w:val="33"/>
        </w:numPr>
        <w:ind w:left="1260" w:hanging="540"/>
        <w:rPr>
          <w:rFonts w:asciiTheme="majorHAnsi" w:hAnsiTheme="majorHAnsi"/>
          <w:sz w:val="28"/>
          <w:szCs w:val="28"/>
        </w:rPr>
      </w:pPr>
      <w:r w:rsidRPr="004117EB">
        <w:rPr>
          <w:rFonts w:asciiTheme="majorHAnsi" w:hAnsiTheme="majorHAnsi"/>
          <w:sz w:val="28"/>
          <w:szCs w:val="28"/>
        </w:rPr>
        <w:t xml:space="preserve">Afterschool Alliance </w:t>
      </w:r>
    </w:p>
    <w:p w14:paraId="3ED03839" w14:textId="6E9CB9B1" w:rsidR="00484114" w:rsidRPr="004117EB" w:rsidRDefault="00484114" w:rsidP="00F20210">
      <w:pPr>
        <w:pStyle w:val="ListParagraph"/>
        <w:numPr>
          <w:ilvl w:val="0"/>
          <w:numId w:val="33"/>
        </w:numPr>
        <w:ind w:left="1260" w:hanging="540"/>
        <w:rPr>
          <w:rFonts w:asciiTheme="majorHAnsi" w:hAnsiTheme="majorHAnsi"/>
          <w:sz w:val="28"/>
          <w:szCs w:val="28"/>
        </w:rPr>
      </w:pPr>
      <w:r w:rsidRPr="004117EB">
        <w:rPr>
          <w:rFonts w:asciiTheme="majorHAnsi" w:hAnsiTheme="majorHAnsi"/>
          <w:sz w:val="28"/>
          <w:szCs w:val="28"/>
        </w:rPr>
        <w:t>Boys &amp; Girls Clubs of America</w:t>
      </w:r>
    </w:p>
    <w:p w14:paraId="1C0E8A63" w14:textId="577592EA" w:rsidR="00484114" w:rsidRPr="004117EB" w:rsidRDefault="00484114" w:rsidP="00F20210">
      <w:pPr>
        <w:pStyle w:val="ListParagraph"/>
        <w:numPr>
          <w:ilvl w:val="0"/>
          <w:numId w:val="33"/>
        </w:numPr>
        <w:ind w:left="1260" w:hanging="540"/>
        <w:rPr>
          <w:rFonts w:asciiTheme="majorHAnsi" w:hAnsiTheme="majorHAnsi"/>
          <w:sz w:val="28"/>
          <w:szCs w:val="28"/>
        </w:rPr>
      </w:pPr>
      <w:r w:rsidRPr="004117EB">
        <w:rPr>
          <w:rFonts w:asciiTheme="majorHAnsi" w:hAnsiTheme="majorHAnsi"/>
          <w:sz w:val="28"/>
          <w:szCs w:val="28"/>
        </w:rPr>
        <w:t>Boy Scouts</w:t>
      </w:r>
      <w:r w:rsidR="009068C0" w:rsidRPr="004117EB">
        <w:rPr>
          <w:rFonts w:asciiTheme="majorHAnsi" w:hAnsiTheme="majorHAnsi"/>
          <w:sz w:val="28"/>
          <w:szCs w:val="28"/>
        </w:rPr>
        <w:t xml:space="preserve"> of America</w:t>
      </w:r>
    </w:p>
    <w:p w14:paraId="520CA209" w14:textId="77777777" w:rsidR="00484114" w:rsidRPr="004117EB" w:rsidRDefault="00484114" w:rsidP="00F20210">
      <w:pPr>
        <w:pStyle w:val="ListParagraph"/>
        <w:numPr>
          <w:ilvl w:val="0"/>
          <w:numId w:val="33"/>
        </w:numPr>
        <w:ind w:left="1260" w:hanging="540"/>
        <w:rPr>
          <w:rFonts w:asciiTheme="majorHAnsi" w:hAnsiTheme="majorHAnsi"/>
          <w:sz w:val="28"/>
          <w:szCs w:val="28"/>
        </w:rPr>
      </w:pPr>
      <w:r w:rsidRPr="004117EB">
        <w:rPr>
          <w:rFonts w:asciiTheme="majorHAnsi" w:hAnsiTheme="majorHAnsi"/>
          <w:sz w:val="28"/>
          <w:szCs w:val="28"/>
        </w:rPr>
        <w:t>Girls Inc.</w:t>
      </w:r>
    </w:p>
    <w:p w14:paraId="0C59E512" w14:textId="77777777" w:rsidR="00F727B9" w:rsidRPr="004117EB" w:rsidRDefault="00484114" w:rsidP="00F20210">
      <w:pPr>
        <w:pStyle w:val="ListParagraph"/>
        <w:numPr>
          <w:ilvl w:val="0"/>
          <w:numId w:val="33"/>
        </w:numPr>
        <w:ind w:left="1260" w:hanging="540"/>
        <w:rPr>
          <w:rFonts w:asciiTheme="majorHAnsi" w:hAnsiTheme="majorHAnsi"/>
          <w:sz w:val="28"/>
          <w:szCs w:val="28"/>
        </w:rPr>
      </w:pPr>
      <w:r w:rsidRPr="004117EB">
        <w:rPr>
          <w:rFonts w:asciiTheme="majorHAnsi" w:hAnsiTheme="majorHAnsi"/>
          <w:sz w:val="28"/>
          <w:szCs w:val="28"/>
        </w:rPr>
        <w:t>Girl Scouts</w:t>
      </w:r>
    </w:p>
    <w:p w14:paraId="4836AF30" w14:textId="0C64EF82" w:rsidR="00F727B9" w:rsidRPr="004117EB" w:rsidRDefault="00F727B9" w:rsidP="00F20210">
      <w:pPr>
        <w:pStyle w:val="ListParagraph"/>
        <w:numPr>
          <w:ilvl w:val="0"/>
          <w:numId w:val="33"/>
        </w:numPr>
        <w:ind w:left="1260" w:hanging="540"/>
        <w:rPr>
          <w:rFonts w:asciiTheme="majorHAnsi" w:hAnsiTheme="majorHAnsi"/>
          <w:sz w:val="28"/>
          <w:szCs w:val="28"/>
        </w:rPr>
      </w:pPr>
      <w:r w:rsidRPr="004117EB">
        <w:rPr>
          <w:rFonts w:asciiTheme="majorHAnsi" w:hAnsiTheme="majorHAnsi"/>
          <w:sz w:val="28"/>
          <w:szCs w:val="28"/>
        </w:rPr>
        <w:t xml:space="preserve">Libraries </w:t>
      </w:r>
    </w:p>
    <w:p w14:paraId="0F08A969" w14:textId="74EB9701" w:rsidR="00F727B9" w:rsidRPr="004117EB" w:rsidRDefault="00F727B9" w:rsidP="00F20210">
      <w:pPr>
        <w:pStyle w:val="ListParagraph"/>
        <w:numPr>
          <w:ilvl w:val="0"/>
          <w:numId w:val="33"/>
        </w:numPr>
        <w:ind w:left="1260" w:hanging="540"/>
        <w:rPr>
          <w:rFonts w:asciiTheme="majorHAnsi" w:hAnsiTheme="majorHAnsi"/>
          <w:sz w:val="28"/>
          <w:szCs w:val="28"/>
        </w:rPr>
      </w:pPr>
      <w:r w:rsidRPr="004117EB">
        <w:rPr>
          <w:rFonts w:asciiTheme="majorHAnsi" w:hAnsiTheme="majorHAnsi"/>
          <w:sz w:val="28"/>
          <w:szCs w:val="28"/>
        </w:rPr>
        <w:t>National Girls Collaborative Project</w:t>
      </w:r>
    </w:p>
    <w:p w14:paraId="75235ECF" w14:textId="4ED7B71F" w:rsidR="00F727B9" w:rsidRPr="004117EB" w:rsidRDefault="00F727B9" w:rsidP="00F20210">
      <w:pPr>
        <w:pStyle w:val="ListParagraph"/>
        <w:numPr>
          <w:ilvl w:val="0"/>
          <w:numId w:val="33"/>
        </w:numPr>
        <w:ind w:left="1260" w:hanging="540"/>
        <w:rPr>
          <w:rFonts w:asciiTheme="majorHAnsi" w:hAnsiTheme="majorHAnsi"/>
          <w:sz w:val="28"/>
          <w:szCs w:val="28"/>
        </w:rPr>
      </w:pPr>
      <w:r w:rsidRPr="004117EB">
        <w:rPr>
          <w:rFonts w:asciiTheme="majorHAnsi" w:hAnsiTheme="majorHAnsi"/>
          <w:sz w:val="28"/>
          <w:szCs w:val="28"/>
        </w:rPr>
        <w:t>P</w:t>
      </w:r>
      <w:r w:rsidR="00484114" w:rsidRPr="004117EB">
        <w:rPr>
          <w:rFonts w:asciiTheme="majorHAnsi" w:hAnsiTheme="majorHAnsi"/>
          <w:sz w:val="28"/>
          <w:szCs w:val="28"/>
        </w:rPr>
        <w:t xml:space="preserve">arent Teacher Association </w:t>
      </w:r>
      <w:r w:rsidR="004A6182">
        <w:rPr>
          <w:rFonts w:asciiTheme="majorHAnsi" w:hAnsiTheme="majorHAnsi"/>
          <w:sz w:val="28"/>
          <w:szCs w:val="28"/>
        </w:rPr>
        <w:t>(PTA)</w:t>
      </w:r>
    </w:p>
    <w:p w14:paraId="049EB27F" w14:textId="5A570BD5" w:rsidR="00F727B9" w:rsidRPr="004117EB" w:rsidRDefault="00A827A1" w:rsidP="00F20210">
      <w:pPr>
        <w:pStyle w:val="ListParagraph"/>
        <w:numPr>
          <w:ilvl w:val="0"/>
          <w:numId w:val="33"/>
        </w:numPr>
        <w:ind w:left="1260" w:hanging="540"/>
        <w:rPr>
          <w:rFonts w:asciiTheme="majorHAnsi" w:hAnsiTheme="majorHAnsi"/>
          <w:sz w:val="28"/>
          <w:szCs w:val="28"/>
        </w:rPr>
      </w:pPr>
      <w:r>
        <w:rPr>
          <w:rFonts w:asciiTheme="majorHAnsi" w:hAnsiTheme="majorHAnsi"/>
          <w:sz w:val="28"/>
          <w:szCs w:val="28"/>
        </w:rPr>
        <w:t>Y (</w:t>
      </w:r>
      <w:r w:rsidR="00484114" w:rsidRPr="004117EB">
        <w:rPr>
          <w:rFonts w:asciiTheme="majorHAnsi" w:hAnsiTheme="majorHAnsi"/>
          <w:sz w:val="28"/>
          <w:szCs w:val="28"/>
        </w:rPr>
        <w:t>YMCA</w:t>
      </w:r>
      <w:r>
        <w:rPr>
          <w:rFonts w:asciiTheme="majorHAnsi" w:hAnsiTheme="majorHAnsi"/>
          <w:sz w:val="28"/>
          <w:szCs w:val="28"/>
        </w:rPr>
        <w:t>)</w:t>
      </w:r>
    </w:p>
    <w:p w14:paraId="135AA968" w14:textId="7EAB910A" w:rsidR="0065190C" w:rsidRDefault="00030B96" w:rsidP="00F20210">
      <w:pPr>
        <w:pStyle w:val="ListParagraph"/>
        <w:numPr>
          <w:ilvl w:val="0"/>
          <w:numId w:val="33"/>
        </w:numPr>
        <w:ind w:left="1260" w:hanging="540"/>
        <w:rPr>
          <w:rFonts w:asciiTheme="majorHAnsi" w:hAnsiTheme="majorHAnsi"/>
          <w:sz w:val="28"/>
          <w:szCs w:val="28"/>
        </w:rPr>
      </w:pPr>
      <w:r>
        <w:rPr>
          <w:rFonts w:asciiTheme="majorHAnsi" w:hAnsiTheme="majorHAnsi"/>
          <w:sz w:val="28"/>
          <w:szCs w:val="28"/>
        </w:rPr>
        <w:t>YWC</w:t>
      </w:r>
      <w:r w:rsidR="0065190C">
        <w:rPr>
          <w:rFonts w:asciiTheme="majorHAnsi" w:hAnsiTheme="majorHAnsi"/>
          <w:sz w:val="28"/>
          <w:szCs w:val="28"/>
        </w:rPr>
        <w:t>A</w:t>
      </w:r>
    </w:p>
    <w:p w14:paraId="0950DFEF" w14:textId="77777777" w:rsidR="0065190C" w:rsidRPr="0065190C" w:rsidRDefault="0065190C" w:rsidP="0065190C">
      <w:pPr>
        <w:pStyle w:val="ListParagraph"/>
        <w:numPr>
          <w:ilvl w:val="0"/>
          <w:numId w:val="13"/>
        </w:numPr>
        <w:ind w:left="1350" w:hanging="450"/>
        <w:rPr>
          <w:rFonts w:asciiTheme="majorHAnsi" w:hAnsiTheme="majorHAnsi"/>
          <w:sz w:val="28"/>
          <w:szCs w:val="28"/>
        </w:rPr>
        <w:sectPr w:rsidR="0065190C" w:rsidRPr="0065190C" w:rsidSect="00030B96">
          <w:headerReference w:type="default" r:id="rId9"/>
          <w:footerReference w:type="even" r:id="rId10"/>
          <w:pgSz w:w="12240" w:h="15840"/>
          <w:pgMar w:top="1080" w:right="1440" w:bottom="1440" w:left="1440" w:header="720" w:footer="720" w:gutter="0"/>
          <w:cols w:space="720"/>
        </w:sectPr>
      </w:pPr>
    </w:p>
    <w:p w14:paraId="410460B2" w14:textId="0A0F7FDB" w:rsidR="00F727B9" w:rsidRPr="00CE64E5" w:rsidRDefault="003F18F3" w:rsidP="00DF7AD3">
      <w:pPr>
        <w:pStyle w:val="1header"/>
      </w:pPr>
      <w:r w:rsidRPr="00CE64E5">
        <w:lastRenderedPageBreak/>
        <w:t>4</w:t>
      </w:r>
      <w:r w:rsidR="00EC35A7" w:rsidRPr="00DF7AD3">
        <w:rPr>
          <w:rFonts w:ascii="Panton" w:hAnsi="Panton"/>
        </w:rPr>
        <w:t>-</w:t>
      </w:r>
      <w:r w:rsidRPr="00CE64E5">
        <w:t>H</w:t>
      </w:r>
    </w:p>
    <w:p w14:paraId="3FABFDA5" w14:textId="77777777" w:rsidR="00F727B9" w:rsidRPr="004117EB" w:rsidRDefault="00F727B9" w:rsidP="00F727B9">
      <w:pPr>
        <w:rPr>
          <w:rFonts w:asciiTheme="majorHAnsi" w:hAnsiTheme="majorHAnsi"/>
        </w:rPr>
      </w:pPr>
    </w:p>
    <w:p w14:paraId="442E7BCE" w14:textId="31A45AA1" w:rsidR="00F727B9" w:rsidRPr="004117EB" w:rsidRDefault="00F727B9" w:rsidP="00F727B9">
      <w:pPr>
        <w:pStyle w:val="1category"/>
      </w:pPr>
      <w:r w:rsidRPr="004117EB">
        <w:t>About</w:t>
      </w:r>
      <w:bookmarkStart w:id="0" w:name="_GoBack"/>
      <w:bookmarkEnd w:id="0"/>
    </w:p>
    <w:p w14:paraId="301157ED" w14:textId="283E315E" w:rsidR="00430A05" w:rsidRPr="004117EB" w:rsidRDefault="001A3A29" w:rsidP="00430A05">
      <w:pPr>
        <w:rPr>
          <w:rFonts w:asciiTheme="majorHAnsi" w:hAnsiTheme="majorHAnsi"/>
        </w:rPr>
      </w:pPr>
      <w:r w:rsidRPr="004117EB">
        <w:rPr>
          <w:rFonts w:asciiTheme="majorHAnsi" w:hAnsiTheme="majorHAnsi"/>
        </w:rPr>
        <w:t xml:space="preserve">4-H is a global network of youth </w:t>
      </w:r>
      <w:r w:rsidR="00134FEC">
        <w:rPr>
          <w:rFonts w:asciiTheme="majorHAnsi" w:hAnsiTheme="majorHAnsi"/>
        </w:rPr>
        <w:t xml:space="preserve">organizations whose mission is </w:t>
      </w:r>
      <w:r w:rsidRPr="004117EB">
        <w:rPr>
          <w:rFonts w:asciiTheme="majorHAnsi" w:hAnsiTheme="majorHAnsi"/>
        </w:rPr>
        <w:t>engaging youth to reach their fullest potential while advancing the field of youth development</w:t>
      </w:r>
      <w:r w:rsidR="00430A05" w:rsidRPr="004117EB">
        <w:rPr>
          <w:rFonts w:asciiTheme="majorHAnsi" w:hAnsiTheme="majorHAnsi"/>
        </w:rPr>
        <w:t xml:space="preserve">. 4-H is the youth development program of our nation's Cooperative Extension System &amp; USDA. </w:t>
      </w:r>
      <w:r w:rsidR="006D781F" w:rsidRPr="004117EB">
        <w:rPr>
          <w:rFonts w:asciiTheme="majorHAnsi" w:hAnsiTheme="majorHAnsi"/>
        </w:rPr>
        <w:t xml:space="preserve">The 4-H name represents four personal development </w:t>
      </w:r>
      <w:r w:rsidR="00DA095C">
        <w:rPr>
          <w:rFonts w:asciiTheme="majorHAnsi" w:hAnsiTheme="majorHAnsi"/>
        </w:rPr>
        <w:t>areas (</w:t>
      </w:r>
      <w:r w:rsidR="006D781F" w:rsidRPr="004117EB">
        <w:rPr>
          <w:rFonts w:asciiTheme="majorHAnsi" w:hAnsiTheme="majorHAnsi"/>
        </w:rPr>
        <w:t>head, heart, hands, and health</w:t>
      </w:r>
      <w:r w:rsidR="00DA095C">
        <w:rPr>
          <w:rFonts w:asciiTheme="majorHAnsi" w:hAnsiTheme="majorHAnsi"/>
        </w:rPr>
        <w:t>)</w:t>
      </w:r>
      <w:r w:rsidR="006C6930">
        <w:rPr>
          <w:rFonts w:asciiTheme="majorHAnsi" w:hAnsiTheme="majorHAnsi"/>
        </w:rPr>
        <w:t xml:space="preserve"> that members work on through fun and engaging programs</w:t>
      </w:r>
      <w:r w:rsidR="006D781F" w:rsidRPr="004117EB">
        <w:rPr>
          <w:rFonts w:asciiTheme="majorHAnsi" w:hAnsiTheme="majorHAnsi"/>
        </w:rPr>
        <w:t>.</w:t>
      </w:r>
    </w:p>
    <w:p w14:paraId="545175B7" w14:textId="77777777" w:rsidR="001A3A29" w:rsidRPr="004117EB" w:rsidRDefault="001A3A29" w:rsidP="0019436E">
      <w:pPr>
        <w:pStyle w:val="normal0"/>
        <w:rPr>
          <w:rFonts w:asciiTheme="majorHAnsi" w:hAnsiTheme="majorHAnsi"/>
        </w:rPr>
      </w:pPr>
    </w:p>
    <w:p w14:paraId="5D90BC58" w14:textId="72F8CE80" w:rsidR="007B5FA1" w:rsidRPr="004117EB" w:rsidRDefault="007B5FA1" w:rsidP="007B5FA1">
      <w:pPr>
        <w:pStyle w:val="1category"/>
      </w:pPr>
      <w:r w:rsidRPr="004117EB">
        <w:t>Audience and Geographic Reach</w:t>
      </w:r>
    </w:p>
    <w:p w14:paraId="0A179025" w14:textId="5FE36FC3" w:rsidR="001A3A29" w:rsidRPr="004117EB" w:rsidRDefault="00634073" w:rsidP="001A3A29">
      <w:pPr>
        <w:rPr>
          <w:rFonts w:asciiTheme="majorHAnsi" w:hAnsiTheme="majorHAnsi"/>
        </w:rPr>
      </w:pPr>
      <w:r w:rsidRPr="004117EB">
        <w:rPr>
          <w:rFonts w:asciiTheme="majorHAnsi" w:hAnsiTheme="majorHAnsi"/>
          <w:color w:val="000000"/>
        </w:rPr>
        <w:t xml:space="preserve">4-H is the nation’s largest youth development organization, empowering six million young people throughout all 3,007 counties of the United </w:t>
      </w:r>
      <w:r w:rsidR="00DA095C">
        <w:rPr>
          <w:rFonts w:asciiTheme="majorHAnsi" w:hAnsiTheme="majorHAnsi"/>
          <w:color w:val="000000"/>
        </w:rPr>
        <w:t>States. T</w:t>
      </w:r>
      <w:r w:rsidR="00DA095C" w:rsidRPr="00DA095C">
        <w:rPr>
          <w:rFonts w:asciiTheme="majorHAnsi" w:hAnsiTheme="majorHAnsi"/>
          <w:color w:val="000000"/>
        </w:rPr>
        <w:t>hrough America’s 110 land-grant universities and its Cooperative Extension System, 4-H reaches every corner of our nation—from urban neighborhoods to suburban schoolyar</w:t>
      </w:r>
      <w:r w:rsidR="00DA095C">
        <w:rPr>
          <w:rFonts w:asciiTheme="majorHAnsi" w:hAnsiTheme="majorHAnsi"/>
          <w:color w:val="000000"/>
        </w:rPr>
        <w:t>ds to rural farming communities. 4-H has a network of more than</w:t>
      </w:r>
      <w:r w:rsidR="00DA095C" w:rsidRPr="00DA095C">
        <w:rPr>
          <w:rFonts w:asciiTheme="majorHAnsi" w:hAnsiTheme="majorHAnsi"/>
          <w:color w:val="000000"/>
        </w:rPr>
        <w:t xml:space="preserve"> 611,800 volunteers</w:t>
      </w:r>
      <w:r w:rsidR="00DA095C">
        <w:rPr>
          <w:rFonts w:asciiTheme="majorHAnsi" w:hAnsiTheme="majorHAnsi"/>
          <w:color w:val="000000"/>
        </w:rPr>
        <w:t>,</w:t>
      </w:r>
      <w:r w:rsidR="00DA095C" w:rsidRPr="00DA095C">
        <w:rPr>
          <w:rFonts w:asciiTheme="majorHAnsi" w:hAnsiTheme="majorHAnsi"/>
          <w:color w:val="000000"/>
        </w:rPr>
        <w:t xml:space="preserve"> 3,500 professionals, </w:t>
      </w:r>
      <w:r w:rsidR="00DA095C">
        <w:rPr>
          <w:rFonts w:asciiTheme="majorHAnsi" w:hAnsiTheme="majorHAnsi"/>
          <w:color w:val="000000"/>
        </w:rPr>
        <w:t>and more than 25 million alumni.</w:t>
      </w:r>
      <w:r w:rsidR="0019436E" w:rsidRPr="004117EB">
        <w:rPr>
          <w:rFonts w:asciiTheme="majorHAnsi" w:hAnsiTheme="majorHAnsi"/>
        </w:rPr>
        <w:t xml:space="preserve"> In most states, kids can join 4-H if they're between the ages of 8 and 18</w:t>
      </w:r>
      <w:r w:rsidR="00174EA4">
        <w:rPr>
          <w:rFonts w:asciiTheme="majorHAnsi" w:hAnsiTheme="majorHAnsi"/>
        </w:rPr>
        <w:t>;</w:t>
      </w:r>
      <w:r w:rsidR="0019436E" w:rsidRPr="004117EB">
        <w:rPr>
          <w:rFonts w:asciiTheme="majorHAnsi" w:hAnsiTheme="majorHAnsi"/>
        </w:rPr>
        <w:t xml:space="preserve"> some states offer programs for younger children.</w:t>
      </w:r>
    </w:p>
    <w:p w14:paraId="1FE5A96E" w14:textId="77777777" w:rsidR="001A3A29" w:rsidRPr="004117EB" w:rsidRDefault="001A3A29" w:rsidP="001A3A29">
      <w:pPr>
        <w:rPr>
          <w:rFonts w:asciiTheme="majorHAnsi" w:hAnsiTheme="majorHAnsi"/>
        </w:rPr>
      </w:pPr>
    </w:p>
    <w:p w14:paraId="0D99F5C6" w14:textId="33437B2F" w:rsidR="00F727B9" w:rsidRPr="004117EB" w:rsidRDefault="00F727B9" w:rsidP="00F727B9">
      <w:pPr>
        <w:pStyle w:val="1category"/>
      </w:pPr>
      <w:r w:rsidRPr="004117EB">
        <w:t>Website</w:t>
      </w:r>
    </w:p>
    <w:p w14:paraId="656052D5" w14:textId="69AFB670" w:rsidR="00F727B9" w:rsidRPr="004117EB" w:rsidRDefault="001A3A29" w:rsidP="001A3A29">
      <w:pPr>
        <w:pStyle w:val="ListParagraph"/>
        <w:numPr>
          <w:ilvl w:val="0"/>
          <w:numId w:val="14"/>
        </w:numPr>
        <w:rPr>
          <w:rFonts w:asciiTheme="majorHAnsi" w:hAnsiTheme="majorHAnsi"/>
        </w:rPr>
      </w:pPr>
      <w:r w:rsidRPr="004117EB">
        <w:rPr>
          <w:rFonts w:asciiTheme="majorHAnsi" w:hAnsiTheme="majorHAnsi"/>
        </w:rPr>
        <w:t>http://www.4-h.org</w:t>
      </w:r>
    </w:p>
    <w:p w14:paraId="3B56A027" w14:textId="77777777" w:rsidR="00F727B9" w:rsidRPr="004117EB" w:rsidRDefault="00F727B9" w:rsidP="00F727B9">
      <w:pPr>
        <w:rPr>
          <w:rFonts w:asciiTheme="majorHAnsi" w:hAnsiTheme="majorHAnsi"/>
        </w:rPr>
      </w:pPr>
    </w:p>
    <w:p w14:paraId="2421F227" w14:textId="3B938F1D" w:rsidR="00430A05" w:rsidRPr="004117EB" w:rsidRDefault="00174EA4" w:rsidP="00430A05">
      <w:pPr>
        <w:pStyle w:val="1category"/>
      </w:pPr>
      <w:r>
        <w:t xml:space="preserve">FINDING </w:t>
      </w:r>
      <w:r w:rsidR="00430A05" w:rsidRPr="004117EB">
        <w:t>a local partner</w:t>
      </w:r>
    </w:p>
    <w:p w14:paraId="37CD23A5" w14:textId="77777777" w:rsidR="00DA095C" w:rsidRDefault="007A4CC4" w:rsidP="006C6930">
      <w:pPr>
        <w:rPr>
          <w:rFonts w:asciiTheme="majorHAnsi" w:hAnsiTheme="majorHAnsi"/>
        </w:rPr>
      </w:pPr>
      <w:r>
        <w:rPr>
          <w:rFonts w:asciiTheme="majorHAnsi" w:hAnsiTheme="majorHAnsi"/>
        </w:rPr>
        <w:t xml:space="preserve">There are </w:t>
      </w:r>
      <w:r w:rsidR="00430A05" w:rsidRPr="004117EB">
        <w:rPr>
          <w:rFonts w:asciiTheme="majorHAnsi" w:hAnsiTheme="majorHAnsi"/>
        </w:rPr>
        <w:t xml:space="preserve">4-H </w:t>
      </w:r>
      <w:r>
        <w:rPr>
          <w:rFonts w:asciiTheme="majorHAnsi" w:hAnsiTheme="majorHAnsi"/>
        </w:rPr>
        <w:t>programs in eve</w:t>
      </w:r>
      <w:r w:rsidR="006C6930">
        <w:rPr>
          <w:rFonts w:asciiTheme="majorHAnsi" w:hAnsiTheme="majorHAnsi"/>
        </w:rPr>
        <w:t xml:space="preserve">ry county in the United States: </w:t>
      </w:r>
    </w:p>
    <w:p w14:paraId="3019B27E" w14:textId="53DD39EC" w:rsidR="00430A05" w:rsidRPr="004117EB" w:rsidRDefault="00430A05" w:rsidP="00DA095C">
      <w:pPr>
        <w:pStyle w:val="1lists"/>
      </w:pPr>
      <w:r w:rsidRPr="004117EB">
        <w:t>http://www.4-h.org/get-involved/find-4-h-clubs-camps-programs/</w:t>
      </w:r>
    </w:p>
    <w:p w14:paraId="198F28EE" w14:textId="77777777" w:rsidR="00430A05" w:rsidRPr="004117EB" w:rsidRDefault="00430A05" w:rsidP="00F727B9">
      <w:pPr>
        <w:rPr>
          <w:rFonts w:asciiTheme="majorHAnsi" w:hAnsiTheme="majorHAnsi"/>
        </w:rPr>
      </w:pPr>
    </w:p>
    <w:p w14:paraId="5B6D0C0F" w14:textId="26E61232" w:rsidR="00123DF8" w:rsidRDefault="00EC6675" w:rsidP="00F727B9">
      <w:pPr>
        <w:pStyle w:val="1category"/>
      </w:pPr>
      <w:r>
        <w:t>STEM focus and resources</w:t>
      </w:r>
    </w:p>
    <w:p w14:paraId="0FDD7C1A" w14:textId="67AEC291" w:rsidR="006D781F" w:rsidRPr="00123DF8" w:rsidRDefault="006D781F" w:rsidP="00123DF8">
      <w:pPr>
        <w:pStyle w:val="1body"/>
        <w:rPr>
          <w:b/>
        </w:rPr>
      </w:pPr>
      <w:r w:rsidRPr="007A4CC4">
        <w:t xml:space="preserve">4-H has a long history of </w:t>
      </w:r>
      <w:r w:rsidR="002125DF">
        <w:t>“</w:t>
      </w:r>
      <w:r w:rsidRPr="007A4CC4">
        <w:t>learn by doing</w:t>
      </w:r>
      <w:r w:rsidR="002125DF">
        <w:t>”</w:t>
      </w:r>
      <w:r w:rsidR="002125DF" w:rsidRPr="007A4CC4">
        <w:t xml:space="preserve"> </w:t>
      </w:r>
      <w:r w:rsidRPr="007A4CC4">
        <w:t xml:space="preserve">and </w:t>
      </w:r>
      <w:r w:rsidR="00EC6675">
        <w:t>focuses on many topics including: robotics,</w:t>
      </w:r>
      <w:r w:rsidR="00EC6675" w:rsidRPr="00EC6675">
        <w:t xml:space="preserve"> </w:t>
      </w:r>
      <w:r w:rsidR="00EC6675">
        <w:t>a</w:t>
      </w:r>
      <w:r w:rsidR="00EC6675" w:rsidRPr="00EC6675">
        <w:t>lternative energy</w:t>
      </w:r>
      <w:r w:rsidR="00EC6675">
        <w:t xml:space="preserve">, engineering, environmental science, </w:t>
      </w:r>
      <w:proofErr w:type="spellStart"/>
      <w:r w:rsidR="00EC6675">
        <w:t>ag</w:t>
      </w:r>
      <w:proofErr w:type="spellEnd"/>
      <w:r w:rsidR="00EC6675">
        <w:t>-science, and v</w:t>
      </w:r>
      <w:r w:rsidR="00EC6675" w:rsidRPr="00EC6675">
        <w:t>eterinary science.</w:t>
      </w:r>
    </w:p>
    <w:p w14:paraId="488CFB4D" w14:textId="44DC26D5" w:rsidR="00C261C0" w:rsidRPr="00720522" w:rsidRDefault="002125DF" w:rsidP="00720522">
      <w:pPr>
        <w:pStyle w:val="1lists"/>
      </w:pPr>
      <w:r>
        <w:t>S</w:t>
      </w:r>
      <w:r w:rsidR="00C261C0" w:rsidRPr="00720522">
        <w:t>cience programs: http://www.4-h.org/youth-development-programs/4-h-science-programs/</w:t>
      </w:r>
    </w:p>
    <w:p w14:paraId="3FA2752D" w14:textId="6429BDA3" w:rsidR="00EC35A7" w:rsidRPr="00720522" w:rsidRDefault="002125DF" w:rsidP="00720522">
      <w:pPr>
        <w:pStyle w:val="1lists"/>
      </w:pPr>
      <w:r>
        <w:t>C</w:t>
      </w:r>
      <w:r w:rsidR="006153FE" w:rsidRPr="00720522">
        <w:t>urriculum</w:t>
      </w:r>
      <w:r w:rsidR="00EC35A7" w:rsidRPr="00720522">
        <w:t>: http://www.4-hmall.org/Category/educationresources.aspx</w:t>
      </w:r>
    </w:p>
    <w:p w14:paraId="1FF53AD9" w14:textId="7C322F8F" w:rsidR="00720522" w:rsidRPr="00720522" w:rsidRDefault="002125DF" w:rsidP="00720522">
      <w:pPr>
        <w:pStyle w:val="1lists"/>
      </w:pPr>
      <w:r>
        <w:t>S</w:t>
      </w:r>
      <w:r w:rsidR="006153FE" w:rsidRPr="00720522">
        <w:t xml:space="preserve">cience </w:t>
      </w:r>
      <w:r w:rsidR="00720522" w:rsidRPr="00720522">
        <w:t>training resources:</w:t>
      </w:r>
      <w:r w:rsidR="0056035C">
        <w:t xml:space="preserve"> </w:t>
      </w:r>
      <w:hyperlink r:id="rId11" w:history="1">
        <w:r w:rsidR="00720522" w:rsidRPr="0056035C">
          <w:rPr>
            <w:rStyle w:val="Hyperlink"/>
            <w:rFonts w:ascii="Calibri" w:hAnsi="Calibri"/>
            <w:sz w:val="24"/>
          </w:rPr>
          <w:t>http://www.4-h.org/resource-library/professional-development-learning/science-training-guides-resources/</w:t>
        </w:r>
      </w:hyperlink>
      <w:r w:rsidR="00720522" w:rsidRPr="00720522">
        <w:t xml:space="preserve"> </w:t>
      </w:r>
    </w:p>
    <w:p w14:paraId="1DDF53C0" w14:textId="7F65C93D" w:rsidR="00720522" w:rsidRPr="00134FEC" w:rsidRDefault="002125DF" w:rsidP="00134FEC">
      <w:pPr>
        <w:pStyle w:val="1lists"/>
      </w:pPr>
      <w:r>
        <w:t>S</w:t>
      </w:r>
      <w:r w:rsidR="00134FEC" w:rsidRPr="00134FEC">
        <w:t xml:space="preserve">cience </w:t>
      </w:r>
      <w:r>
        <w:t>c</w:t>
      </w:r>
      <w:r w:rsidRPr="00134FEC">
        <w:t>hecklist</w:t>
      </w:r>
      <w:r w:rsidR="00134FEC" w:rsidRPr="00134FEC">
        <w:t xml:space="preserve">: </w:t>
      </w:r>
      <w:r w:rsidR="00720522" w:rsidRPr="00134FEC">
        <w:t>http://www.4-h.org/Professional-Development/Content/Science/Building-Understanding/4-H-Science-Checklist.dwn</w:t>
      </w:r>
    </w:p>
    <w:p w14:paraId="1B9CBA14" w14:textId="18AD41D9" w:rsidR="00720522" w:rsidRPr="00720522" w:rsidRDefault="00134FEC" w:rsidP="00720522">
      <w:pPr>
        <w:pStyle w:val="1lists"/>
      </w:pPr>
      <w:r>
        <w:t xml:space="preserve">Online STEM professional development: </w:t>
      </w:r>
      <w:r w:rsidR="00720522" w:rsidRPr="00134FEC">
        <w:t>http://www.click2sciencepd.org/</w:t>
      </w:r>
      <w:r w:rsidR="00720522" w:rsidRPr="00720522">
        <w:t xml:space="preserve"> </w:t>
      </w:r>
    </w:p>
    <w:p w14:paraId="7A7EA667" w14:textId="77777777" w:rsidR="00EC35A7" w:rsidRPr="004117EB" w:rsidRDefault="00EC35A7" w:rsidP="00F727B9">
      <w:pPr>
        <w:rPr>
          <w:rFonts w:asciiTheme="majorHAnsi" w:hAnsiTheme="majorHAnsi"/>
        </w:rPr>
      </w:pPr>
    </w:p>
    <w:p w14:paraId="6C755C55" w14:textId="7EE62E9B" w:rsidR="00F727B9" w:rsidRPr="00123DF8" w:rsidRDefault="00C94A0E" w:rsidP="00123DF8">
      <w:pPr>
        <w:pStyle w:val="1category"/>
      </w:pPr>
      <w:r w:rsidRPr="00123DF8">
        <w:t>Tips</w:t>
      </w:r>
      <w:r w:rsidR="00F727B9" w:rsidRPr="00123DF8">
        <w:t xml:space="preserve"> for Collaboration</w:t>
      </w:r>
    </w:p>
    <w:p w14:paraId="631C790C" w14:textId="1EEB6FE6" w:rsidR="00997BB1" w:rsidRPr="006C6930" w:rsidRDefault="00E55D1C" w:rsidP="007B5FA1">
      <w:pPr>
        <w:pStyle w:val="1ideasforcollab"/>
      </w:pPr>
      <w:r w:rsidRPr="00E55D1C">
        <w:rPr>
          <w:i/>
        </w:rPr>
        <w:t>Ongoing:</w:t>
      </w:r>
      <w:r>
        <w:t xml:space="preserve"> </w:t>
      </w:r>
      <w:r w:rsidR="00997BB1" w:rsidRPr="006C6930">
        <w:t xml:space="preserve">Collaborate with a local 4-H </w:t>
      </w:r>
      <w:r w:rsidR="00413862">
        <w:t>professional at the county or regional level</w:t>
      </w:r>
      <w:r w:rsidR="00997BB1" w:rsidRPr="006C6930">
        <w:t xml:space="preserve"> to plan activities</w:t>
      </w:r>
      <w:r w:rsidR="006C6930" w:rsidRPr="006C6930">
        <w:t xml:space="preserve"> within the </w:t>
      </w:r>
      <w:r w:rsidR="002125DF">
        <w:t xml:space="preserve">regular </w:t>
      </w:r>
      <w:r w:rsidR="006C6930" w:rsidRPr="006C6930">
        <w:t>club structur</w:t>
      </w:r>
      <w:r w:rsidR="001F0584">
        <w:t>e</w:t>
      </w:r>
      <w:r w:rsidR="002125DF">
        <w:t>,</w:t>
      </w:r>
      <w:r w:rsidR="002125DF" w:rsidRPr="002125DF">
        <w:t xml:space="preserve"> </w:t>
      </w:r>
      <w:r w:rsidR="002125DF" w:rsidRPr="006C6930">
        <w:t>location</w:t>
      </w:r>
      <w:r w:rsidR="002125DF">
        <w:t>,</w:t>
      </w:r>
      <w:r w:rsidR="002125DF" w:rsidRPr="006C6930">
        <w:t xml:space="preserve"> </w:t>
      </w:r>
      <w:r w:rsidR="002125DF">
        <w:t>and activities; this can provid</w:t>
      </w:r>
      <w:r w:rsidR="008D3004">
        <w:t>e</w:t>
      </w:r>
      <w:r w:rsidR="002125DF">
        <w:t xml:space="preserve"> opportunities for repeat visits with the same children</w:t>
      </w:r>
    </w:p>
    <w:p w14:paraId="1F88AF26" w14:textId="21ED476B" w:rsidR="00F727B9" w:rsidRPr="00354681" w:rsidRDefault="00E55D1C" w:rsidP="00F20210">
      <w:pPr>
        <w:pStyle w:val="1ideasforcollab"/>
      </w:pPr>
      <w:r w:rsidRPr="002125DF">
        <w:rPr>
          <w:i/>
        </w:rPr>
        <w:t>Special event:</w:t>
      </w:r>
      <w:r>
        <w:t xml:space="preserve"> </w:t>
      </w:r>
      <w:r w:rsidR="00997BB1" w:rsidRPr="006C6930">
        <w:t>Collaborate with a local 4-H club for a special event at the museum</w:t>
      </w:r>
      <w:r w:rsidR="006153FE">
        <w:t xml:space="preserve"> or another location</w:t>
      </w:r>
      <w:r w:rsidR="00F727B9" w:rsidRPr="002125DF">
        <w:tab/>
      </w:r>
    </w:p>
    <w:p w14:paraId="56991381" w14:textId="2158BD5D" w:rsidR="003658AE" w:rsidRPr="0030645A" w:rsidRDefault="0030645A" w:rsidP="0030645A">
      <w:pPr>
        <w:pStyle w:val="1header"/>
      </w:pPr>
      <w:r>
        <w:br w:type="page"/>
      </w:r>
      <w:r w:rsidR="007818B9" w:rsidRPr="004117EB">
        <w:lastRenderedPageBreak/>
        <w:t>Afterschool Alliance</w:t>
      </w:r>
    </w:p>
    <w:p w14:paraId="6D41F0C6" w14:textId="77777777" w:rsidR="003658AE" w:rsidRPr="004117EB" w:rsidRDefault="003658AE" w:rsidP="003658AE">
      <w:pPr>
        <w:rPr>
          <w:rFonts w:asciiTheme="majorHAnsi" w:hAnsiTheme="majorHAnsi"/>
        </w:rPr>
      </w:pPr>
    </w:p>
    <w:p w14:paraId="522A62E6" w14:textId="0935A54A" w:rsidR="003658AE" w:rsidRPr="004117EB" w:rsidRDefault="003658AE" w:rsidP="003658AE">
      <w:pPr>
        <w:pStyle w:val="1category"/>
      </w:pPr>
      <w:r w:rsidRPr="004117EB">
        <w:t>About</w:t>
      </w:r>
    </w:p>
    <w:p w14:paraId="6E7761E7" w14:textId="439BE43E" w:rsidR="003658AE" w:rsidRPr="004117EB" w:rsidRDefault="007818B9" w:rsidP="003658AE">
      <w:pPr>
        <w:rPr>
          <w:rFonts w:asciiTheme="majorHAnsi" w:hAnsiTheme="majorHAnsi"/>
        </w:rPr>
      </w:pPr>
      <w:r w:rsidRPr="004117EB">
        <w:rPr>
          <w:rFonts w:asciiTheme="majorHAnsi" w:hAnsiTheme="majorHAnsi"/>
        </w:rPr>
        <w:t>Afterschool Alliance’s mission is to engage public will to increase public and private investment in quality afterschool program initiatives at the national, state</w:t>
      </w:r>
      <w:r w:rsidR="00196235">
        <w:rPr>
          <w:rFonts w:asciiTheme="majorHAnsi" w:hAnsiTheme="majorHAnsi"/>
        </w:rPr>
        <w:t>,</w:t>
      </w:r>
      <w:r w:rsidRPr="004117EB">
        <w:rPr>
          <w:rFonts w:asciiTheme="majorHAnsi" w:hAnsiTheme="majorHAnsi"/>
        </w:rPr>
        <w:t xml:space="preserve"> and local levels.</w:t>
      </w:r>
      <w:r w:rsidR="002125DF">
        <w:rPr>
          <w:rFonts w:asciiTheme="majorHAnsi" w:hAnsiTheme="majorHAnsi"/>
        </w:rPr>
        <w:t xml:space="preserve"> </w:t>
      </w:r>
      <w:r w:rsidR="00525390">
        <w:rPr>
          <w:rFonts w:asciiTheme="majorHAnsi" w:hAnsiTheme="majorHAnsi"/>
        </w:rPr>
        <w:t>The Afterschool</w:t>
      </w:r>
      <w:r w:rsidR="00525390" w:rsidRPr="00525390">
        <w:rPr>
          <w:rFonts w:asciiTheme="majorHAnsi" w:hAnsiTheme="majorHAnsi"/>
        </w:rPr>
        <w:t xml:space="preserve"> Alliance works with a broad range of organizations and supporters, including policymakers and policymaker associations, advocacy groups, afterschool coalitions and providers at every level, business and philanthropic leaders, technical assistance organizations</w:t>
      </w:r>
      <w:r w:rsidR="00DC6E43">
        <w:rPr>
          <w:rFonts w:asciiTheme="majorHAnsi" w:hAnsiTheme="majorHAnsi"/>
        </w:rPr>
        <w:t>,</w:t>
      </w:r>
      <w:r w:rsidR="00525390" w:rsidRPr="00525390">
        <w:rPr>
          <w:rFonts w:asciiTheme="majorHAnsi" w:hAnsiTheme="majorHAnsi"/>
        </w:rPr>
        <w:t xml:space="preserve"> and leaders representing a variety of interests, each with a stake in afterschool.</w:t>
      </w:r>
    </w:p>
    <w:p w14:paraId="584F36EB" w14:textId="77777777" w:rsidR="007818B9" w:rsidRPr="004117EB" w:rsidRDefault="007818B9" w:rsidP="003658AE">
      <w:pPr>
        <w:rPr>
          <w:rFonts w:asciiTheme="majorHAnsi" w:hAnsiTheme="majorHAnsi"/>
        </w:rPr>
      </w:pPr>
    </w:p>
    <w:p w14:paraId="74F3C769" w14:textId="039462B6" w:rsidR="003658AE" w:rsidRPr="004117EB" w:rsidRDefault="003658AE" w:rsidP="003658AE">
      <w:pPr>
        <w:pStyle w:val="1category"/>
      </w:pPr>
      <w:r w:rsidRPr="004117EB">
        <w:t>Audience</w:t>
      </w:r>
      <w:r w:rsidR="009068C0" w:rsidRPr="004117EB">
        <w:t xml:space="preserve"> and Geographic Reach</w:t>
      </w:r>
    </w:p>
    <w:p w14:paraId="7EDBB20A" w14:textId="25255A1A" w:rsidR="003658AE" w:rsidRDefault="00525390" w:rsidP="00525390">
      <w:pPr>
        <w:pStyle w:val="1body"/>
      </w:pPr>
      <w:r w:rsidRPr="00525390">
        <w:t>10.2 million children are in afterschool programs nationwide</w:t>
      </w:r>
      <w:r>
        <w:t>.</w:t>
      </w:r>
      <w:r w:rsidR="00820838">
        <w:t xml:space="preserve"> </w:t>
      </w:r>
    </w:p>
    <w:p w14:paraId="35A2A168" w14:textId="77777777" w:rsidR="00525390" w:rsidRPr="004117EB" w:rsidRDefault="00525390" w:rsidP="00525390">
      <w:pPr>
        <w:pStyle w:val="1body"/>
      </w:pPr>
    </w:p>
    <w:p w14:paraId="1E331C2B" w14:textId="6E9BA4F9" w:rsidR="00D04150" w:rsidRPr="004117EB" w:rsidRDefault="00D04150" w:rsidP="00D04150">
      <w:pPr>
        <w:pStyle w:val="1category"/>
      </w:pPr>
      <w:r w:rsidRPr="004117EB">
        <w:t>Website</w:t>
      </w:r>
    </w:p>
    <w:p w14:paraId="29CC4D47" w14:textId="77777777" w:rsidR="00D04150" w:rsidRPr="004117EB" w:rsidRDefault="00D04150" w:rsidP="00D04150">
      <w:pPr>
        <w:pStyle w:val="ListParagraph"/>
        <w:numPr>
          <w:ilvl w:val="0"/>
          <w:numId w:val="9"/>
        </w:numPr>
        <w:rPr>
          <w:rFonts w:asciiTheme="majorHAnsi" w:hAnsiTheme="majorHAnsi"/>
        </w:rPr>
      </w:pPr>
      <w:r w:rsidRPr="004117EB">
        <w:rPr>
          <w:rFonts w:asciiTheme="majorHAnsi" w:hAnsiTheme="majorHAnsi"/>
        </w:rPr>
        <w:t>http://www.afterschoolalliance.org</w:t>
      </w:r>
    </w:p>
    <w:p w14:paraId="3652B694" w14:textId="77777777" w:rsidR="00D04150" w:rsidRPr="004117EB" w:rsidRDefault="00D04150" w:rsidP="003658AE">
      <w:pPr>
        <w:rPr>
          <w:rFonts w:asciiTheme="majorHAnsi" w:hAnsiTheme="majorHAnsi"/>
        </w:rPr>
      </w:pPr>
    </w:p>
    <w:p w14:paraId="0D754C82" w14:textId="102A9E01" w:rsidR="00430A05" w:rsidRPr="004117EB" w:rsidRDefault="00174EA4" w:rsidP="00430A05">
      <w:pPr>
        <w:pStyle w:val="1category"/>
      </w:pPr>
      <w:r>
        <w:t>FINDING</w:t>
      </w:r>
      <w:r w:rsidR="00430A05" w:rsidRPr="004117EB">
        <w:t xml:space="preserve"> a local partner</w:t>
      </w:r>
    </w:p>
    <w:p w14:paraId="732B405E" w14:textId="4AC15688" w:rsidR="00430A05" w:rsidRPr="004117EB" w:rsidRDefault="00430A05" w:rsidP="00430A05">
      <w:pPr>
        <w:rPr>
          <w:rFonts w:asciiTheme="majorHAnsi" w:hAnsiTheme="majorHAnsi"/>
        </w:rPr>
      </w:pPr>
      <w:r w:rsidRPr="004117EB">
        <w:rPr>
          <w:rFonts w:asciiTheme="majorHAnsi" w:hAnsiTheme="majorHAnsi"/>
        </w:rPr>
        <w:t xml:space="preserve">The Afterschool Alliance provides a clearinghouse of information on afterschool </w:t>
      </w:r>
      <w:r w:rsidR="00196235">
        <w:rPr>
          <w:rFonts w:asciiTheme="majorHAnsi" w:hAnsiTheme="majorHAnsi"/>
        </w:rPr>
        <w:t xml:space="preserve">programs </w:t>
      </w:r>
      <w:r w:rsidRPr="004117EB">
        <w:rPr>
          <w:rFonts w:asciiTheme="majorHAnsi" w:hAnsiTheme="majorHAnsi"/>
        </w:rPr>
        <w:t>across the country including links to state, regional, and local networks of afterschool providers.</w:t>
      </w:r>
    </w:p>
    <w:p w14:paraId="6804D604" w14:textId="75BC14FD" w:rsidR="00430A05" w:rsidRPr="004117EB" w:rsidRDefault="00430A05" w:rsidP="00430A05">
      <w:pPr>
        <w:rPr>
          <w:rFonts w:asciiTheme="majorHAnsi" w:hAnsiTheme="majorHAnsi"/>
        </w:rPr>
      </w:pPr>
      <w:r w:rsidRPr="004117EB">
        <w:rPr>
          <w:rFonts w:asciiTheme="majorHAnsi" w:hAnsiTheme="majorHAnsi"/>
        </w:rPr>
        <w:t>You can find links to afterschool networks in your state as well as regional and local networks of afterschool providers in your state:</w:t>
      </w:r>
    </w:p>
    <w:p w14:paraId="44F53168" w14:textId="525E14C7" w:rsidR="00430A05" w:rsidRPr="00C94A0E" w:rsidRDefault="00430A05" w:rsidP="003658AE">
      <w:pPr>
        <w:pStyle w:val="ListParagraph"/>
        <w:numPr>
          <w:ilvl w:val="0"/>
          <w:numId w:val="9"/>
        </w:numPr>
        <w:rPr>
          <w:rFonts w:asciiTheme="majorHAnsi" w:hAnsiTheme="majorHAnsi"/>
        </w:rPr>
      </w:pPr>
      <w:r w:rsidRPr="004117EB">
        <w:rPr>
          <w:rFonts w:asciiTheme="majorHAnsi" w:hAnsiTheme="majorHAnsi"/>
        </w:rPr>
        <w:t>http://www.afterschoolalliance.org/policyStateMap.cfm</w:t>
      </w:r>
    </w:p>
    <w:p w14:paraId="35A3E0CD" w14:textId="77777777" w:rsidR="003658AE" w:rsidRPr="004117EB" w:rsidRDefault="003658AE" w:rsidP="003658AE">
      <w:pPr>
        <w:rPr>
          <w:rFonts w:asciiTheme="majorHAnsi" w:hAnsiTheme="majorHAnsi"/>
        </w:rPr>
      </w:pPr>
    </w:p>
    <w:p w14:paraId="5D941E77" w14:textId="4DFC4C5A" w:rsidR="00EC6675" w:rsidRPr="004117EB" w:rsidRDefault="00EC6675" w:rsidP="00EC6675">
      <w:pPr>
        <w:pStyle w:val="1category"/>
      </w:pPr>
      <w:r>
        <w:t>STEM focus and resources</w:t>
      </w:r>
    </w:p>
    <w:p w14:paraId="58A0B2C8" w14:textId="6309F72E" w:rsidR="005738FD" w:rsidRPr="00EC6675" w:rsidRDefault="005738FD" w:rsidP="00EC6675">
      <w:pPr>
        <w:pStyle w:val="1body"/>
      </w:pPr>
      <w:r w:rsidRPr="00EC6675">
        <w:t>Afterschool programs play a major role in providing meaningful STEM learning experiences to diverse groups of youth</w:t>
      </w:r>
      <w:r w:rsidR="002125DF">
        <w:t xml:space="preserve">; </w:t>
      </w:r>
      <w:r w:rsidRPr="00EC6675">
        <w:t>they excite and sustain interest, build real skills, help youth connect STEM to their lives and communities, and introduce youth to a diverse array of professionals.</w:t>
      </w:r>
    </w:p>
    <w:p w14:paraId="4067ED8F" w14:textId="2C45309B" w:rsidR="003658AE" w:rsidRPr="004117EB" w:rsidRDefault="005738FD" w:rsidP="005738FD">
      <w:pPr>
        <w:pStyle w:val="ListParagraph"/>
        <w:numPr>
          <w:ilvl w:val="0"/>
          <w:numId w:val="9"/>
        </w:numPr>
        <w:rPr>
          <w:rFonts w:asciiTheme="majorHAnsi" w:hAnsiTheme="majorHAnsi"/>
        </w:rPr>
      </w:pPr>
      <w:r w:rsidRPr="004117EB">
        <w:rPr>
          <w:rFonts w:asciiTheme="majorHAnsi" w:hAnsiTheme="majorHAnsi"/>
        </w:rPr>
        <w:t>Planning guides, curricula, and research: http://www.afterschoolalliance.org/STEM.cfm</w:t>
      </w:r>
    </w:p>
    <w:p w14:paraId="39819378" w14:textId="77777777" w:rsidR="005738FD" w:rsidRPr="004117EB" w:rsidRDefault="005738FD" w:rsidP="003658AE">
      <w:pPr>
        <w:pStyle w:val="1category"/>
      </w:pPr>
    </w:p>
    <w:p w14:paraId="3EEE6C68" w14:textId="105C7B6D" w:rsidR="003658AE" w:rsidRPr="004117EB" w:rsidRDefault="00C94A0E" w:rsidP="005738FD">
      <w:pPr>
        <w:pStyle w:val="1category"/>
      </w:pPr>
      <w:r>
        <w:t>Tips</w:t>
      </w:r>
      <w:r w:rsidR="003658AE" w:rsidRPr="004117EB">
        <w:t xml:space="preserve"> for Collaboration</w:t>
      </w:r>
    </w:p>
    <w:p w14:paraId="20B6D811" w14:textId="5267BF0D" w:rsidR="004E4685" w:rsidRPr="009D0DB8" w:rsidRDefault="00223AA7" w:rsidP="009D0DB8">
      <w:pPr>
        <w:pStyle w:val="1ideasforcollab"/>
      </w:pPr>
      <w:r w:rsidRPr="009D0DB8">
        <w:rPr>
          <w:i/>
        </w:rPr>
        <w:t>Familiarize yourself:</w:t>
      </w:r>
      <w:r w:rsidRPr="009D0DB8">
        <w:t xml:space="preserve"> Afterschool programs </w:t>
      </w:r>
      <w:r w:rsidR="004E4685" w:rsidRPr="009D0DB8">
        <w:t>are offered by many different organi</w:t>
      </w:r>
      <w:r w:rsidR="009D0DB8">
        <w:t>zations with a wide variety of structures, systems, and staffing; get to know some in your local area</w:t>
      </w:r>
    </w:p>
    <w:p w14:paraId="6EE28B70" w14:textId="1ABE36A5" w:rsidR="00A478FE" w:rsidRPr="009D0DB8" w:rsidRDefault="00A478FE" w:rsidP="009D0DB8">
      <w:pPr>
        <w:pStyle w:val="1ideasforcollab"/>
      </w:pPr>
      <w:r w:rsidRPr="009D0DB8">
        <w:rPr>
          <w:i/>
        </w:rPr>
        <w:t>Volunteer</w:t>
      </w:r>
      <w:r w:rsidRPr="009D0DB8">
        <w:t>: Afterschool programs often have different volunteer opportunities including one-time special guest presenters and ongoing roles such as mentors and tutors</w:t>
      </w:r>
    </w:p>
    <w:p w14:paraId="5BC1ABFE" w14:textId="0149DDAC" w:rsidR="003658AE" w:rsidRPr="009D0DB8" w:rsidRDefault="004E4685" w:rsidP="009D0DB8">
      <w:pPr>
        <w:pStyle w:val="1ideasforcollab"/>
      </w:pPr>
      <w:r w:rsidRPr="009D0DB8">
        <w:rPr>
          <w:i/>
        </w:rPr>
        <w:t>Ongoing programs</w:t>
      </w:r>
      <w:r w:rsidRPr="009D0DB8">
        <w:t xml:space="preserve">: </w:t>
      </w:r>
      <w:r w:rsidR="00525390" w:rsidRPr="009D0DB8">
        <w:t>Partner with a local afterschool program provider to offer STEM activities in their regular ongoing programs such as one day a week for six weeks, or every day for one week</w:t>
      </w:r>
    </w:p>
    <w:p w14:paraId="6E5400D4" w14:textId="151D6575" w:rsidR="00525390" w:rsidRPr="009D0DB8" w:rsidRDefault="004E4685" w:rsidP="009D0DB8">
      <w:pPr>
        <w:pStyle w:val="1ideasforcollab"/>
      </w:pPr>
      <w:r w:rsidRPr="009D0DB8">
        <w:rPr>
          <w:i/>
        </w:rPr>
        <w:t>Special events:</w:t>
      </w:r>
      <w:r w:rsidRPr="009D0DB8">
        <w:t xml:space="preserve"> </w:t>
      </w:r>
      <w:r w:rsidR="00525390" w:rsidRPr="009D0DB8">
        <w:t>Partner with a local afterschool program</w:t>
      </w:r>
      <w:r w:rsidR="00DC6E43">
        <w:t xml:space="preserve"> provider during special events </w:t>
      </w:r>
      <w:r w:rsidR="00682389">
        <w:t>or</w:t>
      </w:r>
      <w:r w:rsidR="00682389" w:rsidRPr="009D0DB8">
        <w:t xml:space="preserve"> </w:t>
      </w:r>
      <w:r w:rsidR="00525390" w:rsidRPr="009D0DB8">
        <w:t>school holidays</w:t>
      </w:r>
    </w:p>
    <w:p w14:paraId="3B490FED" w14:textId="77777777" w:rsidR="00C10595" w:rsidRDefault="00C10595">
      <w:pPr>
        <w:rPr>
          <w:rFonts w:asciiTheme="majorHAnsi" w:eastAsia="Times New Roman" w:hAnsiTheme="majorHAnsi" w:cs="Times New Roman"/>
          <w:b/>
          <w:color w:val="000000" w:themeColor="text1"/>
          <w:sz w:val="44"/>
          <w:szCs w:val="44"/>
        </w:rPr>
      </w:pPr>
      <w:r>
        <w:rPr>
          <w:rFonts w:asciiTheme="majorHAnsi" w:hAnsiTheme="majorHAnsi"/>
          <w:b/>
          <w:i/>
          <w:sz w:val="44"/>
          <w:szCs w:val="44"/>
        </w:rPr>
        <w:br w:type="page"/>
      </w:r>
    </w:p>
    <w:p w14:paraId="48ECBCBC" w14:textId="0AC4CF15" w:rsidR="00610DDF" w:rsidRPr="004868A1" w:rsidRDefault="009068C0" w:rsidP="00123DF8">
      <w:pPr>
        <w:pStyle w:val="1header"/>
        <w:rPr>
          <w:i/>
        </w:rPr>
      </w:pPr>
      <w:r w:rsidRPr="004117EB">
        <w:lastRenderedPageBreak/>
        <w:t>Boys &amp; Girls Clubs of America</w:t>
      </w:r>
    </w:p>
    <w:p w14:paraId="5A5B337A" w14:textId="77777777" w:rsidR="00610DDF" w:rsidRPr="004117EB" w:rsidRDefault="00610DDF" w:rsidP="00610DDF">
      <w:pPr>
        <w:rPr>
          <w:rFonts w:asciiTheme="majorHAnsi" w:hAnsiTheme="majorHAnsi"/>
        </w:rPr>
      </w:pPr>
    </w:p>
    <w:p w14:paraId="77D2A290" w14:textId="6A12B058" w:rsidR="00610DDF" w:rsidRPr="004117EB" w:rsidRDefault="00610DDF" w:rsidP="00610DDF">
      <w:pPr>
        <w:pStyle w:val="1category"/>
      </w:pPr>
      <w:r w:rsidRPr="004117EB">
        <w:t>About</w:t>
      </w:r>
    </w:p>
    <w:p w14:paraId="0B813CD7" w14:textId="43F2CBCF" w:rsidR="00610DDF" w:rsidRPr="004117EB" w:rsidRDefault="00682389" w:rsidP="004868A1">
      <w:pPr>
        <w:pStyle w:val="1body"/>
      </w:pPr>
      <w:r>
        <w:t xml:space="preserve">The mission of the </w:t>
      </w:r>
      <w:r w:rsidR="004868A1">
        <w:t>Boys &amp; Girls Clubs of America</w:t>
      </w:r>
      <w:r w:rsidR="00395B52">
        <w:t xml:space="preserve"> </w:t>
      </w:r>
      <w:r w:rsidR="004868A1">
        <w:t>(</w:t>
      </w:r>
      <w:r w:rsidR="004868A1" w:rsidRPr="004117EB">
        <w:t>BGCA</w:t>
      </w:r>
      <w:r w:rsidR="004868A1">
        <w:t>)</w:t>
      </w:r>
      <w:r w:rsidR="008B126F">
        <w:t xml:space="preserve"> </w:t>
      </w:r>
      <w:r w:rsidR="00B13D2F">
        <w:t>is</w:t>
      </w:r>
      <w:r w:rsidR="004868A1">
        <w:t>:</w:t>
      </w:r>
      <w:r w:rsidR="00B13D2F">
        <w:t xml:space="preserve"> </w:t>
      </w:r>
      <w:r w:rsidR="00BD3D78">
        <w:t>t</w:t>
      </w:r>
      <w:r w:rsidR="000D2203" w:rsidRPr="004117EB">
        <w:t>o enable all young people, especially those who need us most, to reach their full potential as productive, caring, responsible citizens.</w:t>
      </w:r>
      <w:r w:rsidR="004868A1">
        <w:t xml:space="preserve"> Clubs provide: a</w:t>
      </w:r>
      <w:r w:rsidR="004868A1" w:rsidRPr="004868A1">
        <w:t xml:space="preserve"> safe place to learn and grow</w:t>
      </w:r>
      <w:r w:rsidR="004868A1">
        <w:t>; o</w:t>
      </w:r>
      <w:r w:rsidR="004868A1" w:rsidRPr="004868A1">
        <w:t>ngoing relationships wit</w:t>
      </w:r>
      <w:r w:rsidR="004868A1">
        <w:t>h caring, adult professionals; l</w:t>
      </w:r>
      <w:r w:rsidR="004868A1" w:rsidRPr="004868A1">
        <w:t>ife-enhancing programs and char</w:t>
      </w:r>
      <w:r w:rsidR="004868A1">
        <w:t>acter development experiences; and h</w:t>
      </w:r>
      <w:r w:rsidR="004868A1" w:rsidRPr="004868A1">
        <w:t xml:space="preserve">ope and opportunity. </w:t>
      </w:r>
    </w:p>
    <w:p w14:paraId="4022C425" w14:textId="77777777" w:rsidR="000D2203" w:rsidRPr="004117EB" w:rsidRDefault="000D2203" w:rsidP="00610DDF">
      <w:pPr>
        <w:rPr>
          <w:rFonts w:asciiTheme="majorHAnsi" w:hAnsiTheme="majorHAnsi"/>
        </w:rPr>
      </w:pPr>
    </w:p>
    <w:p w14:paraId="7807BF4C" w14:textId="690E9133" w:rsidR="00610DDF" w:rsidRPr="004117EB" w:rsidRDefault="009068C0" w:rsidP="00610DDF">
      <w:pPr>
        <w:pStyle w:val="1category"/>
      </w:pPr>
      <w:r w:rsidRPr="004117EB">
        <w:t>Audience and Geographic Reach</w:t>
      </w:r>
    </w:p>
    <w:p w14:paraId="5C42B37B" w14:textId="0A593DC6" w:rsidR="00610DDF" w:rsidRPr="004117EB" w:rsidRDefault="000D2203" w:rsidP="004868A1">
      <w:pPr>
        <w:pStyle w:val="1body"/>
      </w:pPr>
      <w:r w:rsidRPr="004117EB">
        <w:t>Boys &amp; Girls Clubs annually serve nearly 4 million young people, through membership and community outreach, in over 4,100 Club facilities throughout the country and BGCA-affiliated Youth Centers on U.S. military installations worldwide.</w:t>
      </w:r>
    </w:p>
    <w:p w14:paraId="05EC4CAE" w14:textId="77777777" w:rsidR="00610DDF" w:rsidRPr="004117EB" w:rsidRDefault="00610DDF" w:rsidP="00610DDF">
      <w:pPr>
        <w:rPr>
          <w:rFonts w:asciiTheme="majorHAnsi" w:hAnsiTheme="majorHAnsi"/>
        </w:rPr>
      </w:pPr>
    </w:p>
    <w:p w14:paraId="55465E44" w14:textId="6EE53AE0" w:rsidR="00610DDF" w:rsidRPr="004117EB" w:rsidRDefault="00610DDF" w:rsidP="00610DDF">
      <w:pPr>
        <w:pStyle w:val="1category"/>
      </w:pPr>
      <w:r w:rsidRPr="004117EB">
        <w:t>Website</w:t>
      </w:r>
    </w:p>
    <w:p w14:paraId="24A53D10" w14:textId="77777777" w:rsidR="000D2203" w:rsidRPr="004117EB" w:rsidRDefault="000D2203" w:rsidP="000D2203">
      <w:pPr>
        <w:pStyle w:val="ListParagraph"/>
        <w:numPr>
          <w:ilvl w:val="0"/>
          <w:numId w:val="22"/>
        </w:numPr>
        <w:rPr>
          <w:rFonts w:asciiTheme="majorHAnsi" w:eastAsia="Times New Roman" w:hAnsiTheme="majorHAnsi" w:cs="Times New Roman"/>
          <w:color w:val="000000"/>
          <w:lang w:eastAsia="en-US"/>
        </w:rPr>
      </w:pPr>
      <w:r w:rsidRPr="004117EB">
        <w:rPr>
          <w:rFonts w:asciiTheme="majorHAnsi" w:eastAsia="Times New Roman" w:hAnsiTheme="majorHAnsi" w:cs="Times New Roman"/>
          <w:color w:val="000000"/>
          <w:lang w:eastAsia="en-US"/>
        </w:rPr>
        <w:t>http://www.bgca.org</w:t>
      </w:r>
    </w:p>
    <w:p w14:paraId="295432B6" w14:textId="77777777" w:rsidR="00D04150" w:rsidRPr="004117EB" w:rsidRDefault="00D04150" w:rsidP="00D04150">
      <w:pPr>
        <w:pStyle w:val="1category"/>
      </w:pPr>
    </w:p>
    <w:p w14:paraId="2A58AB4A" w14:textId="74D99F1E" w:rsidR="00D04150" w:rsidRDefault="00174EA4" w:rsidP="00D04150">
      <w:pPr>
        <w:pStyle w:val="1category"/>
      </w:pPr>
      <w:r>
        <w:t>FINDING</w:t>
      </w:r>
      <w:r w:rsidR="00D04150" w:rsidRPr="004117EB">
        <w:t xml:space="preserve"> a local partner</w:t>
      </w:r>
    </w:p>
    <w:p w14:paraId="4B85FBCF" w14:textId="06DDA0AE" w:rsidR="00D04150" w:rsidRPr="004117EB" w:rsidRDefault="00A64E4F" w:rsidP="00D04150">
      <w:pPr>
        <w:pStyle w:val="ListParagraph"/>
        <w:numPr>
          <w:ilvl w:val="0"/>
          <w:numId w:val="9"/>
        </w:numPr>
        <w:rPr>
          <w:rFonts w:asciiTheme="majorHAnsi" w:hAnsiTheme="majorHAnsi"/>
        </w:rPr>
      </w:pPr>
      <w:r>
        <w:rPr>
          <w:rFonts w:asciiTheme="majorHAnsi" w:hAnsiTheme="majorHAnsi"/>
        </w:rPr>
        <w:t xml:space="preserve">Find a Club: </w:t>
      </w:r>
      <w:r w:rsidR="00694A9D" w:rsidRPr="00694A9D">
        <w:rPr>
          <w:rFonts w:asciiTheme="majorHAnsi" w:hAnsiTheme="majorHAnsi"/>
        </w:rPr>
        <w:t>http://www.bgca.org/whoweare/Pages/FindaClub.aspx</w:t>
      </w:r>
    </w:p>
    <w:p w14:paraId="52202D13" w14:textId="77777777" w:rsidR="00610DDF" w:rsidRPr="004117EB" w:rsidRDefault="00610DDF" w:rsidP="00610DDF">
      <w:pPr>
        <w:rPr>
          <w:rFonts w:asciiTheme="majorHAnsi" w:hAnsiTheme="majorHAnsi"/>
        </w:rPr>
      </w:pPr>
    </w:p>
    <w:p w14:paraId="1661AB8D" w14:textId="5BBA3E5A" w:rsidR="00EC6675" w:rsidRPr="004117EB" w:rsidRDefault="00EC6675" w:rsidP="00EC6675">
      <w:pPr>
        <w:pStyle w:val="1category"/>
      </w:pPr>
      <w:r>
        <w:t>STEM focus and resources</w:t>
      </w:r>
    </w:p>
    <w:p w14:paraId="47359DD1" w14:textId="7000EE39" w:rsidR="00694A9D" w:rsidRDefault="00682389" w:rsidP="00694A9D">
      <w:pPr>
        <w:pStyle w:val="1lists"/>
      </w:pPr>
      <w:r>
        <w:t xml:space="preserve">Education and careers: </w:t>
      </w:r>
      <w:r w:rsidR="00A05104" w:rsidRPr="00F20210">
        <w:t>http://www.bgca.org/whatwedo/EducationCareer/Pages/EducationCareer.aspx</w:t>
      </w:r>
    </w:p>
    <w:p w14:paraId="7DFAA6D4" w14:textId="1D21D010" w:rsidR="00A05104" w:rsidRPr="00A05104" w:rsidRDefault="00A05104" w:rsidP="00694A9D">
      <w:pPr>
        <w:pStyle w:val="1lists"/>
      </w:pPr>
      <w:r w:rsidRPr="00A05104">
        <w:rPr>
          <w:bCs/>
        </w:rPr>
        <w:t xml:space="preserve">White </w:t>
      </w:r>
      <w:r w:rsidR="00682389">
        <w:rPr>
          <w:bCs/>
        </w:rPr>
        <w:t>p</w:t>
      </w:r>
      <w:r w:rsidRPr="00A05104">
        <w:rPr>
          <w:bCs/>
        </w:rPr>
        <w:t xml:space="preserve">aper on </w:t>
      </w:r>
      <w:r w:rsidR="00682389">
        <w:rPr>
          <w:bCs/>
        </w:rPr>
        <w:t>a</w:t>
      </w:r>
      <w:r w:rsidR="00682389" w:rsidRPr="00A05104">
        <w:rPr>
          <w:bCs/>
        </w:rPr>
        <w:t xml:space="preserve">dvancing </w:t>
      </w:r>
      <w:r w:rsidR="00682389">
        <w:rPr>
          <w:bCs/>
        </w:rPr>
        <w:t>u</w:t>
      </w:r>
      <w:r w:rsidRPr="00A05104">
        <w:rPr>
          <w:bCs/>
        </w:rPr>
        <w:t xml:space="preserve">nderrepresented </w:t>
      </w:r>
      <w:r w:rsidR="00682389">
        <w:rPr>
          <w:bCs/>
        </w:rPr>
        <w:t>y</w:t>
      </w:r>
      <w:r w:rsidR="00682389" w:rsidRPr="00A05104">
        <w:rPr>
          <w:bCs/>
        </w:rPr>
        <w:t xml:space="preserve">outh </w:t>
      </w:r>
      <w:r w:rsidRPr="00A05104">
        <w:rPr>
          <w:bCs/>
        </w:rPr>
        <w:t xml:space="preserve">in STEM during </w:t>
      </w:r>
      <w:r w:rsidR="00682389">
        <w:rPr>
          <w:bCs/>
        </w:rPr>
        <w:t>o</w:t>
      </w:r>
      <w:r w:rsidR="00682389" w:rsidRPr="00A05104">
        <w:rPr>
          <w:bCs/>
        </w:rPr>
        <w:t>ut</w:t>
      </w:r>
      <w:r w:rsidR="00DC6E43">
        <w:rPr>
          <w:bCs/>
        </w:rPr>
        <w:t>-of-school t</w:t>
      </w:r>
      <w:r w:rsidRPr="00A05104">
        <w:rPr>
          <w:bCs/>
        </w:rPr>
        <w:t>ime: http://www.bgca.org/newsevents/PressReleases/Pages/STEM_White_Paper.aspx</w:t>
      </w:r>
    </w:p>
    <w:p w14:paraId="49FCE490" w14:textId="77777777" w:rsidR="00610DDF" w:rsidRPr="00A05104" w:rsidRDefault="00610DDF" w:rsidP="00610DDF">
      <w:pPr>
        <w:rPr>
          <w:rFonts w:asciiTheme="majorHAnsi" w:hAnsiTheme="majorHAnsi"/>
        </w:rPr>
      </w:pPr>
    </w:p>
    <w:p w14:paraId="3740289D" w14:textId="4493580B" w:rsidR="00610DDF" w:rsidRPr="004117EB" w:rsidRDefault="00C94A0E" w:rsidP="00610DDF">
      <w:pPr>
        <w:pStyle w:val="1category"/>
      </w:pPr>
      <w:r>
        <w:t>Tips</w:t>
      </w:r>
      <w:r w:rsidRPr="004117EB">
        <w:t xml:space="preserve"> </w:t>
      </w:r>
      <w:r w:rsidR="00610DDF" w:rsidRPr="004117EB">
        <w:t>for Collaboration</w:t>
      </w:r>
    </w:p>
    <w:p w14:paraId="0C46BF68" w14:textId="3537B8A6" w:rsidR="00A05104" w:rsidRPr="00A05104" w:rsidRDefault="004C0639" w:rsidP="002E6A9A">
      <w:pPr>
        <w:pStyle w:val="1ideasforcollab"/>
      </w:pPr>
      <w:r>
        <w:rPr>
          <w:i/>
        </w:rPr>
        <w:t>Volunteer</w:t>
      </w:r>
      <w:r w:rsidR="00A05104" w:rsidRPr="00B13D2F">
        <w:rPr>
          <w:i/>
        </w:rPr>
        <w:t>:</w:t>
      </w:r>
      <w:r w:rsidR="00A05104">
        <w:t xml:space="preserve"> </w:t>
      </w:r>
      <w:r w:rsidR="002E6A9A" w:rsidRPr="00DF56C6">
        <w:t xml:space="preserve">STEM experts </w:t>
      </w:r>
      <w:r w:rsidR="00E34837">
        <w:t xml:space="preserve">can </w:t>
      </w:r>
      <w:r w:rsidR="002E6A9A" w:rsidRPr="00DF56C6">
        <w:t>inspire, excite</w:t>
      </w:r>
      <w:r w:rsidR="00DC6E43">
        <w:t>,</w:t>
      </w:r>
      <w:r w:rsidR="002E6A9A" w:rsidRPr="00DF56C6">
        <w:t xml:space="preserve"> and prepare y</w:t>
      </w:r>
      <w:r w:rsidR="002E6A9A">
        <w:t>oung people for careers in STEM; o</w:t>
      </w:r>
      <w:r w:rsidR="002E6A9A" w:rsidRPr="00DF56C6">
        <w:t xml:space="preserve">pportunities </w:t>
      </w:r>
      <w:r w:rsidR="00B309BC">
        <w:t>include</w:t>
      </w:r>
      <w:r w:rsidR="002E6A9A">
        <w:t xml:space="preserve"> guest </w:t>
      </w:r>
      <w:r w:rsidR="00B309BC">
        <w:t>presentations</w:t>
      </w:r>
      <w:r w:rsidR="002E6A9A">
        <w:t>, mentor</w:t>
      </w:r>
      <w:r w:rsidR="00B309BC">
        <w:t>ing</w:t>
      </w:r>
      <w:r w:rsidR="002E6A9A">
        <w:t xml:space="preserve">, </w:t>
      </w:r>
      <w:r w:rsidR="002E6A9A" w:rsidRPr="00DF56C6">
        <w:t xml:space="preserve">leading a STEM-related learning activity, or </w:t>
      </w:r>
      <w:r w:rsidR="002E6A9A">
        <w:t xml:space="preserve">providing training and materials for staff </w:t>
      </w:r>
    </w:p>
    <w:p w14:paraId="1129B6AD" w14:textId="451CE590" w:rsidR="00A05104" w:rsidRPr="008205C7" w:rsidRDefault="007F3C1D" w:rsidP="002E4BE1">
      <w:pPr>
        <w:pStyle w:val="1ideasforcollab"/>
      </w:pPr>
      <w:r>
        <w:rPr>
          <w:i/>
        </w:rPr>
        <w:t xml:space="preserve">Visits to STEM organizations: </w:t>
      </w:r>
      <w:r w:rsidR="00DC6E43">
        <w:t>F</w:t>
      </w:r>
      <w:r w:rsidRPr="008205C7">
        <w:t xml:space="preserve">acilitate visits to </w:t>
      </w:r>
      <w:r w:rsidR="00A05104" w:rsidRPr="00F20210">
        <w:t>spaces where STEM skills are being used in real-world situations</w:t>
      </w:r>
      <w:r w:rsidR="008205C7">
        <w:t xml:space="preserve"> such as</w:t>
      </w:r>
      <w:r w:rsidR="00A05104" w:rsidRPr="008205C7">
        <w:t xml:space="preserve"> exploratory visits to local research and design facilities, computer animation studios, science museums</w:t>
      </w:r>
      <w:r w:rsidR="00DF56C6" w:rsidRPr="008205C7">
        <w:t>, and industrial complexes</w:t>
      </w:r>
    </w:p>
    <w:p w14:paraId="4333057F" w14:textId="04EEC0C3" w:rsidR="00A05104" w:rsidRPr="00B13D2F" w:rsidRDefault="008205C7" w:rsidP="002E4BE1">
      <w:pPr>
        <w:pStyle w:val="1ideasforcollab"/>
      </w:pPr>
      <w:r>
        <w:rPr>
          <w:i/>
        </w:rPr>
        <w:t xml:space="preserve">Internships and job shadowing: </w:t>
      </w:r>
      <w:r>
        <w:t>Create opportunities for</w:t>
      </w:r>
      <w:r w:rsidRPr="006A129E">
        <w:t xml:space="preserve"> Club youth </w:t>
      </w:r>
      <w:r>
        <w:t>to</w:t>
      </w:r>
      <w:r w:rsidRPr="006A129E">
        <w:t xml:space="preserve"> </w:t>
      </w:r>
      <w:r w:rsidR="00A05104" w:rsidRPr="00F20210">
        <w:t>have building-block experiences in STEM careers</w:t>
      </w:r>
      <w:r>
        <w:t>;</w:t>
      </w:r>
      <w:r w:rsidR="00A05104" w:rsidRPr="008205C7">
        <w:t xml:space="preserve"> </w:t>
      </w:r>
      <w:r>
        <w:t>t</w:t>
      </w:r>
      <w:r w:rsidR="00A05104" w:rsidRPr="008205C7">
        <w:t xml:space="preserve">his might include paid or unpaid </w:t>
      </w:r>
      <w:r w:rsidR="00A05104" w:rsidRPr="00A05104">
        <w:t xml:space="preserve">internships or job shadowing experiences where </w:t>
      </w:r>
      <w:r w:rsidR="00B13D2F">
        <w:t>youth</w:t>
      </w:r>
      <w:r w:rsidR="00A05104" w:rsidRPr="00A05104">
        <w:t xml:space="preserve"> are given an opportunity to engage in </w:t>
      </w:r>
      <w:r w:rsidR="00A05104" w:rsidRPr="00B13D2F">
        <w:t>experiences that allow them to gain knowledge, skills, abilities and credentials</w:t>
      </w:r>
    </w:p>
    <w:p w14:paraId="1766B514" w14:textId="009F939E" w:rsidR="00A05104" w:rsidRPr="00B13D2F" w:rsidRDefault="008205C7" w:rsidP="002E4BE1">
      <w:pPr>
        <w:pStyle w:val="1ideasforcollab"/>
        <w:rPr>
          <w:i/>
        </w:rPr>
      </w:pPr>
      <w:r>
        <w:rPr>
          <w:i/>
        </w:rPr>
        <w:t xml:space="preserve">Role models: </w:t>
      </w:r>
      <w:r w:rsidR="00A05104" w:rsidRPr="00F20210">
        <w:t>Expose Boys &amp; Girls Club youth to multicultural STEM profession</w:t>
      </w:r>
      <w:r w:rsidR="00DF56C6" w:rsidRPr="00F20210">
        <w:t>al organizations and societies</w:t>
      </w:r>
    </w:p>
    <w:p w14:paraId="3E846206" w14:textId="622B0432" w:rsidR="00610DDF" w:rsidRPr="00482D61" w:rsidRDefault="003B3DFE" w:rsidP="002E4BE1">
      <w:pPr>
        <w:pStyle w:val="1ideasforcollab"/>
      </w:pPr>
      <w:r>
        <w:rPr>
          <w:i/>
        </w:rPr>
        <w:t xml:space="preserve">Partnerships: </w:t>
      </w:r>
      <w:r w:rsidRPr="006A129E">
        <w:t>Establish targeted partnerships with STEM faculty and students at neighboring institutions of higher education</w:t>
      </w:r>
      <w:r>
        <w:rPr>
          <w:i/>
        </w:rPr>
        <w:t>;</w:t>
      </w:r>
      <w:r w:rsidRPr="00F20210">
        <w:t xml:space="preserve"> t</w:t>
      </w:r>
      <w:r w:rsidR="00A05104" w:rsidRPr="00E34837">
        <w:t>hese</w:t>
      </w:r>
      <w:r w:rsidR="00A05104" w:rsidRPr="00482D61">
        <w:t xml:space="preserve"> partnerships can be game-changing for many Clubs, creating a long-term relationship </w:t>
      </w:r>
      <w:r w:rsidR="00B13D2F" w:rsidRPr="00482D61">
        <w:t>that can</w:t>
      </w:r>
      <w:r w:rsidR="00A05104" w:rsidRPr="00482D61">
        <w:t xml:space="preserve"> demystify and str</w:t>
      </w:r>
      <w:r w:rsidR="00DF56C6">
        <w:t>engthen interest in STEM fields</w:t>
      </w:r>
    </w:p>
    <w:p w14:paraId="09A7CAE8" w14:textId="6201F779" w:rsidR="009068C0" w:rsidRPr="004117EB" w:rsidRDefault="009068C0" w:rsidP="00123DF8">
      <w:pPr>
        <w:pStyle w:val="1header"/>
      </w:pPr>
      <w:r w:rsidRPr="004117EB">
        <w:lastRenderedPageBreak/>
        <w:t>Boy Scouts of America</w:t>
      </w:r>
    </w:p>
    <w:p w14:paraId="2735AD06" w14:textId="77777777" w:rsidR="00E14653" w:rsidRPr="004117EB" w:rsidRDefault="00E14653" w:rsidP="00E14653">
      <w:pPr>
        <w:rPr>
          <w:rFonts w:asciiTheme="majorHAnsi" w:hAnsiTheme="majorHAnsi"/>
        </w:rPr>
      </w:pPr>
    </w:p>
    <w:p w14:paraId="513B76DA" w14:textId="6A03FD1A" w:rsidR="00E14653" w:rsidRPr="004117EB" w:rsidRDefault="00E14653" w:rsidP="00E14653">
      <w:pPr>
        <w:pStyle w:val="1category"/>
      </w:pPr>
      <w:r w:rsidRPr="004117EB">
        <w:t>About</w:t>
      </w:r>
    </w:p>
    <w:p w14:paraId="73E6C4A8" w14:textId="261DA76C" w:rsidR="00E14653" w:rsidRPr="004117EB" w:rsidRDefault="000D2203" w:rsidP="00E14653">
      <w:pPr>
        <w:rPr>
          <w:rFonts w:asciiTheme="majorHAnsi" w:hAnsiTheme="majorHAnsi"/>
        </w:rPr>
      </w:pPr>
      <w:r w:rsidRPr="004117EB">
        <w:rPr>
          <w:rFonts w:asciiTheme="majorHAnsi" w:hAnsiTheme="majorHAnsi"/>
        </w:rPr>
        <w:t>The Boy Scouts of America (BSA) is one of the nation</w:t>
      </w:r>
      <w:r w:rsidR="00764DFD">
        <w:rPr>
          <w:rFonts w:asciiTheme="majorHAnsi" w:hAnsiTheme="majorHAnsi"/>
        </w:rPr>
        <w:t>’</w:t>
      </w:r>
      <w:r w:rsidRPr="004117EB">
        <w:rPr>
          <w:rFonts w:asciiTheme="majorHAnsi" w:hAnsiTheme="majorHAnsi"/>
        </w:rPr>
        <w:t xml:space="preserve">s largest and most prominent values-based youth development organizations. The BSA provides a program that builds character, trains </w:t>
      </w:r>
      <w:r w:rsidR="003F4C12">
        <w:rPr>
          <w:rFonts w:asciiTheme="majorHAnsi" w:hAnsiTheme="majorHAnsi"/>
        </w:rPr>
        <w:t>youth</w:t>
      </w:r>
      <w:r w:rsidRPr="004117EB">
        <w:rPr>
          <w:rFonts w:asciiTheme="majorHAnsi" w:hAnsiTheme="majorHAnsi"/>
        </w:rPr>
        <w:t xml:space="preserve"> in the responsibilities of participating citizenship, and develops personal fitness.</w:t>
      </w:r>
    </w:p>
    <w:p w14:paraId="5D270E7A" w14:textId="77777777" w:rsidR="000D2203" w:rsidRPr="004117EB" w:rsidRDefault="000D2203" w:rsidP="00E14653">
      <w:pPr>
        <w:rPr>
          <w:rFonts w:asciiTheme="majorHAnsi" w:hAnsiTheme="majorHAnsi"/>
        </w:rPr>
      </w:pPr>
    </w:p>
    <w:p w14:paraId="533E9F17" w14:textId="4801969F" w:rsidR="009068C0" w:rsidRPr="004117EB" w:rsidRDefault="009068C0" w:rsidP="009068C0">
      <w:pPr>
        <w:pStyle w:val="1category"/>
      </w:pPr>
      <w:r w:rsidRPr="004117EB">
        <w:t>Audience and Geographic Reach</w:t>
      </w:r>
    </w:p>
    <w:p w14:paraId="12B1B01E" w14:textId="7FFC30D8" w:rsidR="00EB3523" w:rsidRDefault="000D2203" w:rsidP="00E14653">
      <w:pPr>
        <w:rPr>
          <w:rFonts w:asciiTheme="majorHAnsi" w:hAnsiTheme="majorHAnsi"/>
        </w:rPr>
      </w:pPr>
      <w:r w:rsidRPr="004117EB">
        <w:rPr>
          <w:rFonts w:asciiTheme="majorHAnsi" w:hAnsiTheme="majorHAnsi"/>
        </w:rPr>
        <w:t xml:space="preserve">In 2013, service projects were conducted by more than 2.6 million youth members and more than 1 million volunteers. </w:t>
      </w:r>
      <w:proofErr w:type="gramStart"/>
      <w:r w:rsidRPr="004117EB">
        <w:rPr>
          <w:rFonts w:asciiTheme="majorHAnsi" w:hAnsiTheme="majorHAnsi"/>
        </w:rPr>
        <w:t xml:space="preserve">Over 100,000 Scouting units are operated </w:t>
      </w:r>
      <w:r w:rsidR="00350F9D">
        <w:rPr>
          <w:rFonts w:asciiTheme="majorHAnsi" w:hAnsiTheme="majorHAnsi"/>
        </w:rPr>
        <w:t xml:space="preserve">locally </w:t>
      </w:r>
      <w:r w:rsidRPr="004117EB">
        <w:rPr>
          <w:rFonts w:asciiTheme="majorHAnsi" w:hAnsiTheme="majorHAnsi"/>
        </w:rPr>
        <w:t xml:space="preserve">by </w:t>
      </w:r>
      <w:r w:rsidR="00773A2C">
        <w:rPr>
          <w:rFonts w:asciiTheme="majorHAnsi" w:hAnsiTheme="majorHAnsi"/>
        </w:rPr>
        <w:t>faith-based organizations, civic organizations, schools, PTAs, and other community groups</w:t>
      </w:r>
      <w:proofErr w:type="gramEnd"/>
      <w:r w:rsidR="00860927">
        <w:rPr>
          <w:rFonts w:asciiTheme="majorHAnsi" w:hAnsiTheme="majorHAnsi"/>
        </w:rPr>
        <w:t>. U</w:t>
      </w:r>
      <w:r w:rsidR="00350F9D">
        <w:rPr>
          <w:rFonts w:asciiTheme="majorHAnsi" w:hAnsiTheme="majorHAnsi"/>
        </w:rPr>
        <w:t>nits are organized into</w:t>
      </w:r>
      <w:r w:rsidR="00080593">
        <w:rPr>
          <w:rFonts w:asciiTheme="majorHAnsi" w:hAnsiTheme="majorHAnsi"/>
        </w:rPr>
        <w:t xml:space="preserve"> geographic</w:t>
      </w:r>
      <w:r w:rsidR="00350F9D">
        <w:rPr>
          <w:rFonts w:asciiTheme="majorHAnsi" w:hAnsiTheme="majorHAnsi"/>
        </w:rPr>
        <w:t xml:space="preserve"> regional Councils.</w:t>
      </w:r>
    </w:p>
    <w:p w14:paraId="2CCEB0CE" w14:textId="77777777" w:rsidR="00EB3523" w:rsidRDefault="00EB3523" w:rsidP="00E14653">
      <w:pPr>
        <w:rPr>
          <w:rFonts w:asciiTheme="majorHAnsi" w:hAnsiTheme="majorHAnsi"/>
        </w:rPr>
      </w:pPr>
    </w:p>
    <w:p w14:paraId="08469558" w14:textId="11DF615E" w:rsidR="00E14653" w:rsidRPr="00F20210" w:rsidRDefault="00764DFD" w:rsidP="00E14653">
      <w:pPr>
        <w:rPr>
          <w:rFonts w:asciiTheme="majorHAnsi" w:hAnsiTheme="majorHAnsi"/>
          <w:color w:val="000000"/>
        </w:rPr>
      </w:pPr>
      <w:r>
        <w:rPr>
          <w:rFonts w:asciiTheme="majorHAnsi" w:hAnsiTheme="majorHAnsi"/>
          <w:color w:val="000000"/>
        </w:rPr>
        <w:t>P</w:t>
      </w:r>
      <w:r w:rsidRPr="004117EB">
        <w:rPr>
          <w:rFonts w:asciiTheme="majorHAnsi" w:hAnsiTheme="majorHAnsi"/>
          <w:color w:val="000000"/>
        </w:rPr>
        <w:t>rograms</w:t>
      </w:r>
      <w:r>
        <w:rPr>
          <w:rFonts w:asciiTheme="majorHAnsi" w:hAnsiTheme="majorHAnsi"/>
          <w:color w:val="000000"/>
        </w:rPr>
        <w:t xml:space="preserve"> </w:t>
      </w:r>
      <w:r w:rsidR="008B1679">
        <w:rPr>
          <w:rFonts w:asciiTheme="majorHAnsi" w:hAnsiTheme="majorHAnsi"/>
          <w:color w:val="000000"/>
        </w:rPr>
        <w:t xml:space="preserve">are </w:t>
      </w:r>
      <w:r w:rsidR="00293DC3">
        <w:rPr>
          <w:rFonts w:asciiTheme="majorHAnsi" w:hAnsiTheme="majorHAnsi"/>
          <w:color w:val="000000"/>
        </w:rPr>
        <w:t>available for</w:t>
      </w:r>
      <w:r w:rsidR="008B1679" w:rsidRPr="004117EB">
        <w:rPr>
          <w:rFonts w:asciiTheme="majorHAnsi" w:hAnsiTheme="majorHAnsi"/>
          <w:color w:val="000000"/>
        </w:rPr>
        <w:t xml:space="preserve"> Cub Scouts (</w:t>
      </w:r>
      <w:r w:rsidR="00642A29">
        <w:rPr>
          <w:rFonts w:asciiTheme="majorHAnsi" w:hAnsiTheme="majorHAnsi"/>
          <w:color w:val="000000"/>
        </w:rPr>
        <w:t xml:space="preserve">boys </w:t>
      </w:r>
      <w:r w:rsidR="008B1679" w:rsidRPr="004117EB">
        <w:rPr>
          <w:rFonts w:asciiTheme="majorHAnsi" w:hAnsiTheme="majorHAnsi"/>
          <w:color w:val="000000"/>
        </w:rPr>
        <w:t>5</w:t>
      </w:r>
      <w:r w:rsidR="00CA1296">
        <w:rPr>
          <w:rFonts w:ascii="Calibri" w:hAnsi="Calibri"/>
          <w:color w:val="000000"/>
        </w:rPr>
        <w:t>–</w:t>
      </w:r>
      <w:r w:rsidR="008B1679" w:rsidRPr="004117EB">
        <w:rPr>
          <w:rFonts w:asciiTheme="majorHAnsi" w:hAnsiTheme="majorHAnsi"/>
          <w:color w:val="000000"/>
        </w:rPr>
        <w:t>11 years)</w:t>
      </w:r>
      <w:r w:rsidR="00860927">
        <w:rPr>
          <w:rFonts w:asciiTheme="majorHAnsi" w:hAnsiTheme="majorHAnsi"/>
          <w:color w:val="000000"/>
        </w:rPr>
        <w:t>,</w:t>
      </w:r>
      <w:r w:rsidR="008B1679" w:rsidRPr="004117EB">
        <w:rPr>
          <w:rFonts w:asciiTheme="majorHAnsi" w:hAnsiTheme="majorHAnsi"/>
          <w:color w:val="000000"/>
        </w:rPr>
        <w:t xml:space="preserve"> Boy Scouts (</w:t>
      </w:r>
      <w:r w:rsidR="00642A29">
        <w:rPr>
          <w:rFonts w:asciiTheme="majorHAnsi" w:hAnsiTheme="majorHAnsi"/>
          <w:color w:val="000000"/>
        </w:rPr>
        <w:t xml:space="preserve">boys </w:t>
      </w:r>
      <w:r w:rsidR="008B1679" w:rsidRPr="004117EB">
        <w:rPr>
          <w:rFonts w:asciiTheme="majorHAnsi" w:hAnsiTheme="majorHAnsi"/>
          <w:color w:val="000000"/>
        </w:rPr>
        <w:t>11</w:t>
      </w:r>
      <w:r w:rsidR="00CA1296">
        <w:rPr>
          <w:rFonts w:ascii="Calibri" w:hAnsi="Calibri"/>
          <w:color w:val="000000"/>
        </w:rPr>
        <w:t>–</w:t>
      </w:r>
      <w:r w:rsidR="008B1679" w:rsidRPr="004117EB">
        <w:rPr>
          <w:rFonts w:asciiTheme="majorHAnsi" w:hAnsiTheme="majorHAnsi"/>
          <w:color w:val="000000"/>
        </w:rPr>
        <w:t>18</w:t>
      </w:r>
      <w:r w:rsidR="00642A29">
        <w:rPr>
          <w:rFonts w:asciiTheme="majorHAnsi" w:hAnsiTheme="majorHAnsi"/>
          <w:color w:val="000000"/>
        </w:rPr>
        <w:t xml:space="preserve"> years</w:t>
      </w:r>
      <w:r w:rsidR="008B1679" w:rsidRPr="004117EB">
        <w:rPr>
          <w:rFonts w:asciiTheme="majorHAnsi" w:hAnsiTheme="majorHAnsi"/>
          <w:color w:val="000000"/>
        </w:rPr>
        <w:t>)</w:t>
      </w:r>
      <w:r w:rsidR="00860927">
        <w:rPr>
          <w:rFonts w:asciiTheme="majorHAnsi" w:hAnsiTheme="majorHAnsi"/>
          <w:color w:val="000000"/>
        </w:rPr>
        <w:t>,</w:t>
      </w:r>
      <w:r w:rsidR="008B1679" w:rsidRPr="004117EB">
        <w:rPr>
          <w:rFonts w:asciiTheme="majorHAnsi" w:hAnsiTheme="majorHAnsi"/>
          <w:color w:val="000000"/>
        </w:rPr>
        <w:t xml:space="preserve"> and </w:t>
      </w:r>
      <w:proofErr w:type="spellStart"/>
      <w:r w:rsidR="008B1679" w:rsidRPr="004117EB">
        <w:rPr>
          <w:rFonts w:asciiTheme="majorHAnsi" w:hAnsiTheme="majorHAnsi"/>
          <w:color w:val="000000"/>
        </w:rPr>
        <w:t>Venturers</w:t>
      </w:r>
      <w:proofErr w:type="spellEnd"/>
      <w:r w:rsidR="008B1679" w:rsidRPr="004117EB">
        <w:rPr>
          <w:rFonts w:asciiTheme="majorHAnsi" w:hAnsiTheme="majorHAnsi"/>
          <w:color w:val="000000"/>
        </w:rPr>
        <w:t xml:space="preserve"> (co-ed 14</w:t>
      </w:r>
      <w:r w:rsidR="00CA1296">
        <w:rPr>
          <w:rFonts w:ascii="Calibri" w:hAnsi="Calibri"/>
          <w:color w:val="000000"/>
        </w:rPr>
        <w:t>–</w:t>
      </w:r>
      <w:r w:rsidR="008B1679" w:rsidRPr="004117EB">
        <w:rPr>
          <w:rFonts w:asciiTheme="majorHAnsi" w:hAnsiTheme="majorHAnsi"/>
          <w:color w:val="000000"/>
        </w:rPr>
        <w:t>21</w:t>
      </w:r>
      <w:r w:rsidR="00642A29">
        <w:rPr>
          <w:rFonts w:asciiTheme="majorHAnsi" w:hAnsiTheme="majorHAnsi"/>
          <w:color w:val="000000"/>
        </w:rPr>
        <w:t xml:space="preserve"> years</w:t>
      </w:r>
      <w:r w:rsidR="008B1679" w:rsidRPr="004117EB">
        <w:rPr>
          <w:rFonts w:asciiTheme="majorHAnsi" w:hAnsiTheme="majorHAnsi"/>
          <w:color w:val="000000"/>
        </w:rPr>
        <w:t>)</w:t>
      </w:r>
      <w:r w:rsidR="008B1679">
        <w:rPr>
          <w:rFonts w:asciiTheme="majorHAnsi" w:hAnsiTheme="majorHAnsi"/>
          <w:color w:val="000000"/>
        </w:rPr>
        <w:t xml:space="preserve">. </w:t>
      </w:r>
      <w:proofErr w:type="gramStart"/>
      <w:r w:rsidR="00A239F5">
        <w:rPr>
          <w:rFonts w:asciiTheme="majorHAnsi" w:hAnsiTheme="majorHAnsi"/>
        </w:rPr>
        <w:t xml:space="preserve">Cub </w:t>
      </w:r>
      <w:r w:rsidR="00DE369A">
        <w:rPr>
          <w:rFonts w:asciiTheme="majorHAnsi" w:hAnsiTheme="majorHAnsi"/>
        </w:rPr>
        <w:t>S</w:t>
      </w:r>
      <w:r w:rsidR="00A239F5">
        <w:rPr>
          <w:rFonts w:asciiTheme="majorHAnsi" w:hAnsiTheme="majorHAnsi"/>
        </w:rPr>
        <w:t xml:space="preserve">couts are organized </w:t>
      </w:r>
      <w:r w:rsidR="00C850C1">
        <w:rPr>
          <w:rFonts w:asciiTheme="majorHAnsi" w:hAnsiTheme="majorHAnsi"/>
        </w:rPr>
        <w:t>by</w:t>
      </w:r>
      <w:r w:rsidR="00A239F5">
        <w:rPr>
          <w:rFonts w:asciiTheme="majorHAnsi" w:hAnsiTheme="majorHAnsi"/>
        </w:rPr>
        <w:t xml:space="preserve"> </w:t>
      </w:r>
      <w:r>
        <w:rPr>
          <w:rFonts w:asciiTheme="majorHAnsi" w:hAnsiTheme="majorHAnsi"/>
        </w:rPr>
        <w:t>D</w:t>
      </w:r>
      <w:r w:rsidR="00A239F5">
        <w:rPr>
          <w:rFonts w:asciiTheme="majorHAnsi" w:hAnsiTheme="majorHAnsi"/>
        </w:rPr>
        <w:t>ens</w:t>
      </w:r>
      <w:r w:rsidR="00C850C1">
        <w:rPr>
          <w:rFonts w:asciiTheme="majorHAnsi" w:hAnsiTheme="majorHAnsi"/>
        </w:rPr>
        <w:t xml:space="preserve"> into </w:t>
      </w:r>
      <w:r>
        <w:rPr>
          <w:rFonts w:asciiTheme="majorHAnsi" w:hAnsiTheme="majorHAnsi"/>
        </w:rPr>
        <w:t>P</w:t>
      </w:r>
      <w:r w:rsidR="00C850C1">
        <w:rPr>
          <w:rFonts w:asciiTheme="majorHAnsi" w:hAnsiTheme="majorHAnsi"/>
        </w:rPr>
        <w:t>acks</w:t>
      </w:r>
      <w:r w:rsidR="00A239F5">
        <w:rPr>
          <w:rFonts w:asciiTheme="majorHAnsi" w:hAnsiTheme="majorHAnsi"/>
        </w:rPr>
        <w:t xml:space="preserve"> </w:t>
      </w:r>
      <w:r w:rsidR="00350F9D">
        <w:rPr>
          <w:rFonts w:asciiTheme="majorHAnsi" w:hAnsiTheme="majorHAnsi"/>
        </w:rPr>
        <w:t>progressing</w:t>
      </w:r>
      <w:r w:rsidR="00D3231D">
        <w:rPr>
          <w:rFonts w:asciiTheme="majorHAnsi" w:hAnsiTheme="majorHAnsi"/>
        </w:rPr>
        <w:t xml:space="preserve"> by age</w:t>
      </w:r>
      <w:proofErr w:type="gramEnd"/>
      <w:r w:rsidR="00D3231D">
        <w:rPr>
          <w:rFonts w:asciiTheme="majorHAnsi" w:hAnsiTheme="majorHAnsi"/>
        </w:rPr>
        <w:t>:</w:t>
      </w:r>
      <w:r w:rsidR="00A239F5">
        <w:rPr>
          <w:rFonts w:asciiTheme="majorHAnsi" w:hAnsiTheme="majorHAnsi"/>
        </w:rPr>
        <w:t xml:space="preserve"> Tiger Scouts (</w:t>
      </w:r>
      <w:r w:rsidR="00D3231D">
        <w:rPr>
          <w:rFonts w:asciiTheme="majorHAnsi" w:hAnsiTheme="majorHAnsi"/>
        </w:rPr>
        <w:t>1</w:t>
      </w:r>
      <w:r w:rsidR="00D3231D" w:rsidRPr="00D3231D">
        <w:rPr>
          <w:rFonts w:asciiTheme="majorHAnsi" w:hAnsiTheme="majorHAnsi"/>
          <w:vertAlign w:val="superscript"/>
        </w:rPr>
        <w:t>st</w:t>
      </w:r>
      <w:r w:rsidR="00D3231D">
        <w:rPr>
          <w:rFonts w:asciiTheme="majorHAnsi" w:hAnsiTheme="majorHAnsi"/>
        </w:rPr>
        <w:t xml:space="preserve"> </w:t>
      </w:r>
      <w:r w:rsidR="00A239F5">
        <w:rPr>
          <w:rFonts w:asciiTheme="majorHAnsi" w:hAnsiTheme="majorHAnsi"/>
        </w:rPr>
        <w:t>grade), Wolf Scouts (2</w:t>
      </w:r>
      <w:r w:rsidR="00A239F5" w:rsidRPr="00A239F5">
        <w:rPr>
          <w:rFonts w:asciiTheme="majorHAnsi" w:hAnsiTheme="majorHAnsi"/>
          <w:vertAlign w:val="superscript"/>
        </w:rPr>
        <w:t>nd</w:t>
      </w:r>
      <w:r w:rsidR="00A239F5">
        <w:rPr>
          <w:rFonts w:asciiTheme="majorHAnsi" w:hAnsiTheme="majorHAnsi"/>
        </w:rPr>
        <w:t xml:space="preserve"> grade), Bear Scouts (</w:t>
      </w:r>
      <w:r w:rsidR="00D3231D">
        <w:rPr>
          <w:rFonts w:asciiTheme="majorHAnsi" w:hAnsiTheme="majorHAnsi"/>
        </w:rPr>
        <w:t>3</w:t>
      </w:r>
      <w:r w:rsidR="00D3231D">
        <w:rPr>
          <w:rFonts w:asciiTheme="majorHAnsi" w:hAnsiTheme="majorHAnsi"/>
          <w:vertAlign w:val="superscript"/>
        </w:rPr>
        <w:t>r</w:t>
      </w:r>
      <w:r w:rsidR="00D3231D" w:rsidRPr="00A239F5">
        <w:rPr>
          <w:rFonts w:asciiTheme="majorHAnsi" w:hAnsiTheme="majorHAnsi"/>
          <w:vertAlign w:val="superscript"/>
        </w:rPr>
        <w:t>d</w:t>
      </w:r>
      <w:r w:rsidR="00A239F5">
        <w:rPr>
          <w:rFonts w:asciiTheme="majorHAnsi" w:hAnsiTheme="majorHAnsi"/>
        </w:rPr>
        <w:t xml:space="preserve"> grade), </w:t>
      </w:r>
      <w:r w:rsidR="00293DC3">
        <w:rPr>
          <w:rFonts w:asciiTheme="majorHAnsi" w:hAnsiTheme="majorHAnsi"/>
        </w:rPr>
        <w:t xml:space="preserve">and </w:t>
      </w:r>
      <w:proofErr w:type="spellStart"/>
      <w:r w:rsidR="00A239F5">
        <w:rPr>
          <w:rFonts w:asciiTheme="majorHAnsi" w:hAnsiTheme="majorHAnsi"/>
        </w:rPr>
        <w:t>Webelos</w:t>
      </w:r>
      <w:proofErr w:type="spellEnd"/>
      <w:r w:rsidR="00A239F5">
        <w:rPr>
          <w:rFonts w:asciiTheme="majorHAnsi" w:hAnsiTheme="majorHAnsi"/>
        </w:rPr>
        <w:t xml:space="preserve"> </w:t>
      </w:r>
      <w:r w:rsidR="00D3231D">
        <w:rPr>
          <w:rFonts w:asciiTheme="majorHAnsi" w:hAnsiTheme="majorHAnsi"/>
        </w:rPr>
        <w:t>(4</w:t>
      </w:r>
      <w:r w:rsidR="00D3231D" w:rsidRPr="00A239F5">
        <w:rPr>
          <w:rFonts w:asciiTheme="majorHAnsi" w:hAnsiTheme="majorHAnsi"/>
          <w:vertAlign w:val="superscript"/>
        </w:rPr>
        <w:t>th</w:t>
      </w:r>
      <w:r w:rsidR="00A239F5">
        <w:rPr>
          <w:rFonts w:asciiTheme="majorHAnsi" w:hAnsiTheme="majorHAnsi"/>
        </w:rPr>
        <w:t xml:space="preserve"> and 5</w:t>
      </w:r>
      <w:r w:rsidR="00A239F5" w:rsidRPr="00A239F5">
        <w:rPr>
          <w:rFonts w:asciiTheme="majorHAnsi" w:hAnsiTheme="majorHAnsi"/>
          <w:vertAlign w:val="superscript"/>
        </w:rPr>
        <w:t>th</w:t>
      </w:r>
      <w:r w:rsidR="00A239F5">
        <w:rPr>
          <w:rFonts w:asciiTheme="majorHAnsi" w:hAnsiTheme="majorHAnsi"/>
        </w:rPr>
        <w:t xml:space="preserve"> grade). Boy Scouts</w:t>
      </w:r>
      <w:r w:rsidR="00A6529B">
        <w:rPr>
          <w:rFonts w:asciiTheme="majorHAnsi" w:hAnsiTheme="majorHAnsi"/>
        </w:rPr>
        <w:t xml:space="preserve"> begin at age 11 (6</w:t>
      </w:r>
      <w:r w:rsidR="00A6529B" w:rsidRPr="00D3231D">
        <w:rPr>
          <w:rFonts w:asciiTheme="majorHAnsi" w:hAnsiTheme="majorHAnsi"/>
          <w:vertAlign w:val="superscript"/>
        </w:rPr>
        <w:t>th</w:t>
      </w:r>
      <w:r w:rsidR="00A6529B">
        <w:rPr>
          <w:rFonts w:asciiTheme="majorHAnsi" w:hAnsiTheme="majorHAnsi"/>
        </w:rPr>
        <w:t xml:space="preserve"> grade) and </w:t>
      </w:r>
      <w:r w:rsidR="00A47741">
        <w:rPr>
          <w:rFonts w:asciiTheme="majorHAnsi" w:hAnsiTheme="majorHAnsi"/>
        </w:rPr>
        <w:t>are</w:t>
      </w:r>
      <w:r w:rsidR="00D3231D">
        <w:rPr>
          <w:rFonts w:asciiTheme="majorHAnsi" w:hAnsiTheme="majorHAnsi"/>
        </w:rPr>
        <w:t xml:space="preserve"> organized into </w:t>
      </w:r>
      <w:r>
        <w:rPr>
          <w:rFonts w:asciiTheme="majorHAnsi" w:hAnsiTheme="majorHAnsi"/>
        </w:rPr>
        <w:t>P</w:t>
      </w:r>
      <w:r w:rsidR="00D3231D">
        <w:rPr>
          <w:rFonts w:asciiTheme="majorHAnsi" w:hAnsiTheme="majorHAnsi"/>
        </w:rPr>
        <w:t>atr</w:t>
      </w:r>
      <w:r w:rsidR="00A6529B">
        <w:rPr>
          <w:rFonts w:asciiTheme="majorHAnsi" w:hAnsiTheme="majorHAnsi"/>
        </w:rPr>
        <w:t xml:space="preserve">ols that are part of a </w:t>
      </w:r>
      <w:r>
        <w:rPr>
          <w:rFonts w:asciiTheme="majorHAnsi" w:hAnsiTheme="majorHAnsi"/>
        </w:rPr>
        <w:t>T</w:t>
      </w:r>
      <w:r w:rsidR="00A6529B">
        <w:rPr>
          <w:rFonts w:asciiTheme="majorHAnsi" w:hAnsiTheme="majorHAnsi"/>
        </w:rPr>
        <w:t>roop</w:t>
      </w:r>
      <w:r w:rsidR="00293DC3">
        <w:rPr>
          <w:rFonts w:asciiTheme="majorHAnsi" w:hAnsiTheme="majorHAnsi"/>
        </w:rPr>
        <w:t>.</w:t>
      </w:r>
      <w:r w:rsidR="00A6529B">
        <w:rPr>
          <w:rFonts w:asciiTheme="majorHAnsi" w:hAnsiTheme="majorHAnsi"/>
        </w:rPr>
        <w:t xml:space="preserve"> </w:t>
      </w:r>
      <w:r w:rsidR="00C850C1">
        <w:rPr>
          <w:rFonts w:asciiTheme="majorHAnsi" w:hAnsiTheme="majorHAnsi"/>
        </w:rPr>
        <w:t xml:space="preserve">Boy Scouts can earn merit badges in a variety of topics including many STEM topics. </w:t>
      </w:r>
    </w:p>
    <w:p w14:paraId="37873C09" w14:textId="77777777" w:rsidR="000D2203" w:rsidRPr="004117EB" w:rsidRDefault="000D2203" w:rsidP="00E14653">
      <w:pPr>
        <w:rPr>
          <w:rFonts w:asciiTheme="majorHAnsi" w:hAnsiTheme="majorHAnsi"/>
        </w:rPr>
      </w:pPr>
    </w:p>
    <w:p w14:paraId="16DBF769" w14:textId="0519AAD2" w:rsidR="00E14653" w:rsidRPr="004117EB" w:rsidRDefault="00E14653" w:rsidP="00E14653">
      <w:pPr>
        <w:pStyle w:val="1category"/>
      </w:pPr>
      <w:r w:rsidRPr="004117EB">
        <w:t>Website</w:t>
      </w:r>
    </w:p>
    <w:p w14:paraId="4F0E3B68" w14:textId="44BAF64F" w:rsidR="00E14653" w:rsidRPr="004117EB" w:rsidRDefault="000D2203" w:rsidP="000D2203">
      <w:pPr>
        <w:pStyle w:val="ListParagraph"/>
        <w:numPr>
          <w:ilvl w:val="0"/>
          <w:numId w:val="24"/>
        </w:numPr>
        <w:rPr>
          <w:rFonts w:asciiTheme="majorHAnsi" w:hAnsiTheme="majorHAnsi"/>
        </w:rPr>
      </w:pPr>
      <w:r w:rsidRPr="004117EB">
        <w:rPr>
          <w:rFonts w:asciiTheme="majorHAnsi" w:hAnsiTheme="majorHAnsi"/>
        </w:rPr>
        <w:t xml:space="preserve">http://www.scouting.org </w:t>
      </w:r>
    </w:p>
    <w:p w14:paraId="35CB6406" w14:textId="77777777" w:rsidR="000D2203" w:rsidRPr="004117EB" w:rsidRDefault="000D2203" w:rsidP="00D04150">
      <w:pPr>
        <w:pStyle w:val="1category"/>
      </w:pPr>
    </w:p>
    <w:p w14:paraId="31DCDAFD" w14:textId="22BA174D" w:rsidR="00D04150" w:rsidRPr="004117EB" w:rsidRDefault="00174EA4" w:rsidP="00D04150">
      <w:pPr>
        <w:pStyle w:val="1category"/>
      </w:pPr>
      <w:r>
        <w:t xml:space="preserve">FINDING </w:t>
      </w:r>
      <w:r w:rsidR="00D04150" w:rsidRPr="004117EB">
        <w:t>a local partner</w:t>
      </w:r>
    </w:p>
    <w:p w14:paraId="5F4D13C4" w14:textId="51DF67F4" w:rsidR="00D04150" w:rsidRDefault="00A6529B" w:rsidP="00A6529B">
      <w:pPr>
        <w:pStyle w:val="1lists"/>
      </w:pPr>
      <w:r>
        <w:t xml:space="preserve">Find a local BSA unit: </w:t>
      </w:r>
      <w:r w:rsidRPr="00A6529B">
        <w:t>https://beascout.scouting.org/Why_Scouting/CubScout.aspx</w:t>
      </w:r>
    </w:p>
    <w:p w14:paraId="3B72B17C" w14:textId="021F57DA" w:rsidR="00A6529B" w:rsidRPr="004117EB" w:rsidRDefault="00A6529B" w:rsidP="00A6529B">
      <w:pPr>
        <w:pStyle w:val="1lists"/>
      </w:pPr>
      <w:r>
        <w:t xml:space="preserve">Find a regional council: </w:t>
      </w:r>
      <w:r w:rsidRPr="00A6529B">
        <w:t>http://www.scouting.org/scoutsource/councils/all.aspx</w:t>
      </w:r>
    </w:p>
    <w:p w14:paraId="7AA7F015" w14:textId="581CB78B" w:rsidR="00A6529B" w:rsidRDefault="00764DFD" w:rsidP="00A6529B">
      <w:pPr>
        <w:pStyle w:val="1lists"/>
      </w:pPr>
      <w:r>
        <w:t>Become</w:t>
      </w:r>
      <w:r w:rsidR="00A6529B">
        <w:t xml:space="preserve"> a volunteer: </w:t>
      </w:r>
      <w:hyperlink r:id="rId12" w:history="1">
        <w:r w:rsidR="00A6529B" w:rsidRPr="00462D03">
          <w:rPr>
            <w:rStyle w:val="Hyperlink"/>
            <w:rFonts w:ascii="Calibri" w:hAnsi="Calibri"/>
            <w:sz w:val="24"/>
          </w:rPr>
          <w:t>https://beascout.scouting.org/Volunteer.aspx</w:t>
        </w:r>
      </w:hyperlink>
    </w:p>
    <w:p w14:paraId="14706723" w14:textId="77777777" w:rsidR="00E14653" w:rsidRPr="004117EB" w:rsidRDefault="00E14653" w:rsidP="00A6529B">
      <w:pPr>
        <w:pStyle w:val="1lists"/>
        <w:numPr>
          <w:ilvl w:val="0"/>
          <w:numId w:val="0"/>
        </w:numPr>
        <w:ind w:left="720"/>
      </w:pPr>
    </w:p>
    <w:p w14:paraId="3BFEFE6A" w14:textId="60BA2FC7" w:rsidR="00EC6675" w:rsidRDefault="00EC6675" w:rsidP="00EC6675">
      <w:pPr>
        <w:pStyle w:val="1category"/>
      </w:pPr>
      <w:r>
        <w:t>STEM focus and resources</w:t>
      </w:r>
    </w:p>
    <w:p w14:paraId="7C7F5372" w14:textId="61C7CECA" w:rsidR="007452E8" w:rsidRDefault="00954B19" w:rsidP="00080593">
      <w:pPr>
        <w:pStyle w:val="1lists"/>
      </w:pPr>
      <w:r>
        <w:t>STEM</w:t>
      </w:r>
      <w:r w:rsidR="00080593" w:rsidRPr="00080593">
        <w:t>: Sc</w:t>
      </w:r>
      <w:r w:rsidR="00080593" w:rsidRPr="00F20210">
        <w:rPr>
          <w:bCs/>
        </w:rPr>
        <w:t xml:space="preserve">ience, Technology, Engineering, and Mathematics </w:t>
      </w:r>
      <w:r w:rsidRPr="00080593">
        <w:t>in Scouting:</w:t>
      </w:r>
      <w:r>
        <w:t xml:space="preserve"> </w:t>
      </w:r>
      <w:r w:rsidR="007452E8" w:rsidRPr="002F73A1">
        <w:t>http://www.scouting.org/filestore/pdf/110-130_WB.pdf</w:t>
      </w:r>
    </w:p>
    <w:p w14:paraId="3E3FDE19" w14:textId="495511FE" w:rsidR="000D2203" w:rsidRPr="004117EB" w:rsidRDefault="007452E8" w:rsidP="007452E8">
      <w:pPr>
        <w:pStyle w:val="1body"/>
        <w:numPr>
          <w:ilvl w:val="0"/>
          <w:numId w:val="24"/>
        </w:numPr>
        <w:tabs>
          <w:tab w:val="left" w:pos="7200"/>
        </w:tabs>
      </w:pPr>
      <w:r>
        <w:t xml:space="preserve">What is STEM and NOVA: </w:t>
      </w:r>
      <w:r w:rsidR="000D2203" w:rsidRPr="002F73A1">
        <w:t>http://www.scouting.org/stem/aboutstem.aspx</w:t>
      </w:r>
    </w:p>
    <w:p w14:paraId="4D1BE457" w14:textId="5FA02BB7" w:rsidR="000D2203" w:rsidRPr="008B1679" w:rsidRDefault="007452E8" w:rsidP="008B1679">
      <w:pPr>
        <w:pStyle w:val="ListParagraph"/>
        <w:numPr>
          <w:ilvl w:val="0"/>
          <w:numId w:val="24"/>
        </w:numPr>
        <w:rPr>
          <w:rFonts w:asciiTheme="majorHAnsi" w:hAnsiTheme="majorHAnsi"/>
          <w:color w:val="000000"/>
        </w:rPr>
      </w:pPr>
      <w:r>
        <w:rPr>
          <w:rFonts w:asciiTheme="majorHAnsi" w:hAnsiTheme="majorHAnsi"/>
          <w:color w:val="000000"/>
        </w:rPr>
        <w:t>NOVA</w:t>
      </w:r>
      <w:r w:rsidR="000D2203" w:rsidRPr="004117EB">
        <w:rPr>
          <w:rFonts w:asciiTheme="majorHAnsi" w:hAnsiTheme="majorHAnsi"/>
          <w:color w:val="000000"/>
        </w:rPr>
        <w:t xml:space="preserve"> Award program: http://www.scouting.org/stem/awards/aboutnova.aspx</w:t>
      </w:r>
    </w:p>
    <w:p w14:paraId="26C4E145" w14:textId="70461BDF" w:rsidR="008B1679" w:rsidRPr="002D2B43" w:rsidRDefault="000D2203" w:rsidP="007452E8">
      <w:pPr>
        <w:pStyle w:val="ListParagraph"/>
        <w:numPr>
          <w:ilvl w:val="0"/>
          <w:numId w:val="24"/>
        </w:numPr>
        <w:rPr>
          <w:rFonts w:asciiTheme="majorHAnsi" w:hAnsiTheme="majorHAnsi"/>
        </w:rPr>
      </w:pPr>
      <w:r w:rsidRPr="002D2B43">
        <w:rPr>
          <w:rFonts w:asciiTheme="majorHAnsi" w:hAnsiTheme="majorHAnsi"/>
          <w:color w:val="000000"/>
        </w:rPr>
        <w:t xml:space="preserve">STEM Scouts </w:t>
      </w:r>
      <w:r w:rsidR="008B1679" w:rsidRPr="002D2B43">
        <w:rPr>
          <w:rFonts w:asciiTheme="majorHAnsi" w:hAnsiTheme="majorHAnsi"/>
          <w:color w:val="000000"/>
        </w:rPr>
        <w:t xml:space="preserve">co-ed </w:t>
      </w:r>
      <w:r w:rsidRPr="002D2B43">
        <w:rPr>
          <w:rFonts w:asciiTheme="majorHAnsi" w:hAnsiTheme="majorHAnsi"/>
          <w:color w:val="000000"/>
        </w:rPr>
        <w:t xml:space="preserve">pilot program: </w:t>
      </w:r>
      <w:hyperlink r:id="rId13" w:history="1">
        <w:r w:rsidR="002D2B43" w:rsidRPr="00462D03">
          <w:rPr>
            <w:rStyle w:val="Hyperlink"/>
            <w:sz w:val="24"/>
          </w:rPr>
          <w:t>https://stemscouts.org</w:t>
        </w:r>
      </w:hyperlink>
    </w:p>
    <w:p w14:paraId="0EB60F23" w14:textId="77777777" w:rsidR="002D2B43" w:rsidRPr="002D2B43" w:rsidRDefault="002D2B43" w:rsidP="002D2B43">
      <w:pPr>
        <w:pStyle w:val="ListParagraph"/>
        <w:rPr>
          <w:rFonts w:asciiTheme="majorHAnsi" w:hAnsiTheme="majorHAnsi"/>
        </w:rPr>
      </w:pPr>
    </w:p>
    <w:p w14:paraId="32D56BD2" w14:textId="1EBA01A5" w:rsidR="00E14653" w:rsidRPr="004117EB" w:rsidRDefault="00C94A0E" w:rsidP="00E14653">
      <w:pPr>
        <w:pStyle w:val="1category"/>
      </w:pPr>
      <w:r>
        <w:t>Tips</w:t>
      </w:r>
      <w:r w:rsidR="00E14653" w:rsidRPr="004117EB">
        <w:t xml:space="preserve"> for Collaboration</w:t>
      </w:r>
    </w:p>
    <w:p w14:paraId="40962C68" w14:textId="5C7443B2" w:rsidR="00E14653" w:rsidRPr="004117EB" w:rsidRDefault="008B1679" w:rsidP="00B90BA4">
      <w:pPr>
        <w:pStyle w:val="1ideasforcollab"/>
      </w:pPr>
      <w:r w:rsidRPr="008B1679">
        <w:rPr>
          <w:i/>
        </w:rPr>
        <w:t>Join:</w:t>
      </w:r>
      <w:r>
        <w:t xml:space="preserve"> </w:t>
      </w:r>
      <w:r w:rsidR="00C62F1C" w:rsidRPr="00C62F1C">
        <w:t>Become an official member of the organizat</w:t>
      </w:r>
      <w:r w:rsidR="00C62F1C">
        <w:t>ion to familiarize yourself</w:t>
      </w:r>
      <w:r>
        <w:t xml:space="preserve"> with the structure and local </w:t>
      </w:r>
      <w:r w:rsidR="002E6A9A">
        <w:t>units in your area</w:t>
      </w:r>
    </w:p>
    <w:p w14:paraId="17516DAD" w14:textId="3A3D7EEE" w:rsidR="00E14653" w:rsidRPr="004117EB" w:rsidRDefault="008B1679" w:rsidP="00B90BA4">
      <w:pPr>
        <w:pStyle w:val="1ideasforcollab"/>
      </w:pPr>
      <w:r w:rsidRPr="008B1679">
        <w:rPr>
          <w:i/>
        </w:rPr>
        <w:t>Volunteer:</w:t>
      </w:r>
      <w:r>
        <w:t xml:space="preserve"> BSA </w:t>
      </w:r>
      <w:r w:rsidR="00764DFD">
        <w:t>welcomes</w:t>
      </w:r>
      <w:r w:rsidR="00546DAE">
        <w:t xml:space="preserve"> volunteers to achieve it</w:t>
      </w:r>
      <w:r>
        <w:t>s mission</w:t>
      </w:r>
    </w:p>
    <w:p w14:paraId="09653A6C" w14:textId="6A98448D" w:rsidR="007452E8" w:rsidRDefault="008B1679" w:rsidP="00B90BA4">
      <w:pPr>
        <w:pStyle w:val="1ideasforcollab"/>
      </w:pPr>
      <w:r w:rsidRPr="008B1679">
        <w:rPr>
          <w:i/>
        </w:rPr>
        <w:t>Badges</w:t>
      </w:r>
      <w:r>
        <w:t xml:space="preserve">: </w:t>
      </w:r>
      <w:r w:rsidR="00764DFD">
        <w:t>L</w:t>
      </w:r>
      <w:r w:rsidR="007452E8">
        <w:t xml:space="preserve">earn how you can </w:t>
      </w:r>
      <w:r w:rsidR="00764DFD">
        <w:t xml:space="preserve">help Scouts earn badges </w:t>
      </w:r>
      <w:r w:rsidR="00453B9B">
        <w:t>through ongoing partnerships</w:t>
      </w:r>
      <w:r w:rsidR="002E6A9A">
        <w:t xml:space="preserve"> and programming</w:t>
      </w:r>
    </w:p>
    <w:p w14:paraId="00490BA1" w14:textId="6E8AC7A3" w:rsidR="00F727B9" w:rsidRPr="00B90BA4" w:rsidRDefault="007452E8" w:rsidP="00B90BA4">
      <w:pPr>
        <w:pStyle w:val="1ideasforcollab"/>
      </w:pPr>
      <w:r w:rsidRPr="00B90BA4">
        <w:rPr>
          <w:i/>
        </w:rPr>
        <w:t>Camp-ins an</w:t>
      </w:r>
      <w:r w:rsidR="00546DAE">
        <w:rPr>
          <w:i/>
        </w:rPr>
        <w:t>d</w:t>
      </w:r>
      <w:r w:rsidRPr="00B90BA4">
        <w:rPr>
          <w:i/>
        </w:rPr>
        <w:t xml:space="preserve"> special events</w:t>
      </w:r>
      <w:r>
        <w:t xml:space="preserve">: </w:t>
      </w:r>
      <w:r w:rsidR="00764DFD">
        <w:t>M</w:t>
      </w:r>
      <w:r>
        <w:t xml:space="preserve">any museums offer special programming to help local groups </w:t>
      </w:r>
      <w:r w:rsidR="00B90BA4">
        <w:t>fulfill their badge requirements</w:t>
      </w:r>
      <w:r w:rsidR="00F727B9" w:rsidRPr="00B90BA4">
        <w:br w:type="page"/>
      </w:r>
    </w:p>
    <w:p w14:paraId="586B1A5B" w14:textId="34989A3D" w:rsidR="00F727B9" w:rsidRPr="004117EB" w:rsidRDefault="009068C0" w:rsidP="00123DF8">
      <w:pPr>
        <w:pStyle w:val="1header"/>
        <w:rPr>
          <w:i/>
          <w:sz w:val="40"/>
          <w:szCs w:val="40"/>
        </w:rPr>
      </w:pPr>
      <w:r w:rsidRPr="004117EB">
        <w:lastRenderedPageBreak/>
        <w:t>Girls Inc.</w:t>
      </w:r>
    </w:p>
    <w:p w14:paraId="1FDF0681" w14:textId="77777777" w:rsidR="00F727B9" w:rsidRPr="004117EB" w:rsidRDefault="00F727B9" w:rsidP="00F727B9">
      <w:pPr>
        <w:rPr>
          <w:rFonts w:asciiTheme="majorHAnsi" w:hAnsiTheme="majorHAnsi"/>
        </w:rPr>
      </w:pPr>
    </w:p>
    <w:p w14:paraId="4A09367D" w14:textId="3611C62F" w:rsidR="00F727B9" w:rsidRPr="004117EB" w:rsidRDefault="00F727B9" w:rsidP="00F727B9">
      <w:pPr>
        <w:pStyle w:val="1category"/>
      </w:pPr>
      <w:r w:rsidRPr="004117EB">
        <w:t>About</w:t>
      </w:r>
    </w:p>
    <w:p w14:paraId="6695DFB8" w14:textId="5D19A010" w:rsidR="00CC4567" w:rsidRPr="00CC4567" w:rsidRDefault="00634073" w:rsidP="00CC4567">
      <w:pPr>
        <w:rPr>
          <w:rFonts w:asciiTheme="majorHAnsi" w:eastAsia="Times New Roman" w:hAnsiTheme="majorHAnsi" w:cs="Times New Roman"/>
          <w:color w:val="000000"/>
          <w:lang w:eastAsia="en-US"/>
        </w:rPr>
      </w:pPr>
      <w:r w:rsidRPr="004117EB">
        <w:rPr>
          <w:rFonts w:asciiTheme="majorHAnsi" w:eastAsia="Times New Roman" w:hAnsiTheme="majorHAnsi" w:cs="Times New Roman"/>
          <w:color w:val="000000"/>
          <w:lang w:eastAsia="en-US"/>
        </w:rPr>
        <w:t xml:space="preserve">Girls Inc. inspires all girls to be strong, smart, and bold, providing more than </w:t>
      </w:r>
      <w:r w:rsidR="00CC4567" w:rsidRPr="004117EB">
        <w:rPr>
          <w:rFonts w:asciiTheme="majorHAnsi" w:eastAsia="Times New Roman" w:hAnsiTheme="majorHAnsi" w:cs="Times New Roman"/>
          <w:color w:val="000000"/>
          <w:lang w:eastAsia="en-US"/>
        </w:rPr>
        <w:t>1</w:t>
      </w:r>
      <w:r w:rsidR="00CC4567">
        <w:rPr>
          <w:rFonts w:asciiTheme="majorHAnsi" w:eastAsia="Times New Roman" w:hAnsiTheme="majorHAnsi" w:cs="Times New Roman"/>
          <w:color w:val="000000"/>
          <w:lang w:eastAsia="en-US"/>
        </w:rPr>
        <w:t>40</w:t>
      </w:r>
      <w:r w:rsidRPr="004117EB">
        <w:rPr>
          <w:rFonts w:asciiTheme="majorHAnsi" w:eastAsia="Times New Roman" w:hAnsiTheme="majorHAnsi" w:cs="Times New Roman"/>
          <w:color w:val="000000"/>
          <w:lang w:eastAsia="en-US"/>
        </w:rPr>
        <w:t xml:space="preserve">,000 girls across the U.S. and Canada with life-changing experiences and real solutions to the unique issues girls face. </w:t>
      </w:r>
      <w:r w:rsidR="00CC4567" w:rsidRPr="00CC4567">
        <w:rPr>
          <w:rFonts w:asciiTheme="majorHAnsi" w:eastAsia="Times New Roman" w:hAnsiTheme="majorHAnsi" w:cs="Times New Roman"/>
          <w:color w:val="000000"/>
          <w:lang w:eastAsia="en-US"/>
        </w:rPr>
        <w:t>The Girls Inc. Experience consists of </w:t>
      </w:r>
      <w:r w:rsidR="00CC4567" w:rsidRPr="00CC4567">
        <w:rPr>
          <w:rFonts w:asciiTheme="majorHAnsi" w:eastAsia="Times New Roman" w:hAnsiTheme="majorHAnsi" w:cs="Times New Roman"/>
          <w:i/>
          <w:iCs/>
          <w:color w:val="000000"/>
          <w:lang w:eastAsia="en-US"/>
        </w:rPr>
        <w:t>people</w:t>
      </w:r>
      <w:r w:rsidR="00CC4567" w:rsidRPr="00CC4567">
        <w:rPr>
          <w:rFonts w:asciiTheme="majorHAnsi" w:eastAsia="Times New Roman" w:hAnsiTheme="majorHAnsi" w:cs="Times New Roman"/>
          <w:color w:val="000000"/>
          <w:lang w:eastAsia="en-US"/>
        </w:rPr>
        <w:t>, an </w:t>
      </w:r>
      <w:r w:rsidR="00CC4567" w:rsidRPr="00CC4567">
        <w:rPr>
          <w:rFonts w:asciiTheme="majorHAnsi" w:eastAsia="Times New Roman" w:hAnsiTheme="majorHAnsi" w:cs="Times New Roman"/>
          <w:i/>
          <w:iCs/>
          <w:color w:val="000000"/>
          <w:lang w:eastAsia="en-US"/>
        </w:rPr>
        <w:t>environment</w:t>
      </w:r>
      <w:r w:rsidR="00CC4567" w:rsidRPr="00CC4567">
        <w:rPr>
          <w:rFonts w:asciiTheme="majorHAnsi" w:eastAsia="Times New Roman" w:hAnsiTheme="majorHAnsi" w:cs="Times New Roman"/>
          <w:color w:val="000000"/>
          <w:lang w:eastAsia="en-US"/>
        </w:rPr>
        <w:t>, and </w:t>
      </w:r>
      <w:r w:rsidR="00CC4567" w:rsidRPr="00CC4567">
        <w:rPr>
          <w:rFonts w:asciiTheme="majorHAnsi" w:eastAsia="Times New Roman" w:hAnsiTheme="majorHAnsi" w:cs="Times New Roman"/>
          <w:i/>
          <w:iCs/>
          <w:color w:val="000000"/>
          <w:lang w:eastAsia="en-US"/>
        </w:rPr>
        <w:t>programming</w:t>
      </w:r>
      <w:r w:rsidR="00CC4567" w:rsidRPr="00CC4567">
        <w:rPr>
          <w:rFonts w:asciiTheme="majorHAnsi" w:eastAsia="Times New Roman" w:hAnsiTheme="majorHAnsi" w:cs="Times New Roman"/>
          <w:color w:val="000000"/>
          <w:lang w:eastAsia="en-US"/>
        </w:rPr>
        <w:t> that, together, empower girls to succeed. Trained staff and volunteers build lasting, mentoring relationships in girls-only spaces that are physically and emotionally safe and where girls find a sisterhood of support with shared drive, mutual respect, and high expectations. Hands-on, research-based programs</w:t>
      </w:r>
      <w:r w:rsidR="00CC4567" w:rsidRPr="00CC4567">
        <w:rPr>
          <w:rFonts w:asciiTheme="majorHAnsi" w:eastAsia="Times New Roman" w:hAnsiTheme="majorHAnsi" w:cs="Times New Roman"/>
          <w:i/>
          <w:iCs/>
          <w:color w:val="000000"/>
          <w:lang w:eastAsia="en-US"/>
        </w:rPr>
        <w:t> </w:t>
      </w:r>
      <w:r w:rsidR="00CC4567" w:rsidRPr="00CC4567">
        <w:rPr>
          <w:rFonts w:asciiTheme="majorHAnsi" w:eastAsia="Times New Roman" w:hAnsiTheme="majorHAnsi" w:cs="Times New Roman"/>
          <w:color w:val="000000"/>
          <w:lang w:eastAsia="en-US"/>
        </w:rPr>
        <w:t>provide girls with the skills and knowledge to set goals, overcome obstacles, and</w:t>
      </w:r>
      <w:r w:rsidR="00AE2658">
        <w:rPr>
          <w:rFonts w:asciiTheme="majorHAnsi" w:eastAsia="Times New Roman" w:hAnsiTheme="majorHAnsi" w:cs="Times New Roman"/>
          <w:color w:val="000000"/>
          <w:lang w:eastAsia="en-US"/>
        </w:rPr>
        <w:t xml:space="preserve"> improve academic performance. </w:t>
      </w:r>
      <w:r w:rsidR="00CC4567" w:rsidRPr="00CC4567">
        <w:rPr>
          <w:rFonts w:asciiTheme="majorHAnsi" w:eastAsia="Times New Roman" w:hAnsiTheme="majorHAnsi" w:cs="Times New Roman"/>
          <w:color w:val="000000"/>
          <w:lang w:eastAsia="en-US"/>
        </w:rPr>
        <w:t>Informed by girls and their families, Girls Inc. also works with policymakers to advocate for legislation and initiatives that increase opportunities for girls. At Girls Inc., girls grow up healthy, educated, and independent. </w:t>
      </w:r>
    </w:p>
    <w:p w14:paraId="5EA445F6" w14:textId="77777777" w:rsidR="00F727B9" w:rsidRPr="004117EB" w:rsidRDefault="00F727B9" w:rsidP="00F727B9">
      <w:pPr>
        <w:rPr>
          <w:rFonts w:asciiTheme="majorHAnsi" w:hAnsiTheme="majorHAnsi"/>
        </w:rPr>
      </w:pPr>
    </w:p>
    <w:p w14:paraId="246A13B1" w14:textId="709D6F92" w:rsidR="009068C0" w:rsidRPr="004117EB" w:rsidRDefault="009068C0" w:rsidP="009068C0">
      <w:pPr>
        <w:pStyle w:val="1category"/>
      </w:pPr>
      <w:r w:rsidRPr="004117EB">
        <w:t>Audience and Geographic Reach</w:t>
      </w:r>
    </w:p>
    <w:p w14:paraId="4DF335AC" w14:textId="43DCA478" w:rsidR="00634073" w:rsidRPr="004117EB" w:rsidRDefault="00473313" w:rsidP="00634073">
      <w:pPr>
        <w:rPr>
          <w:rFonts w:asciiTheme="majorHAnsi" w:eastAsia="Times New Roman" w:hAnsiTheme="majorHAnsi" w:cs="Times New Roman"/>
          <w:color w:val="000000"/>
          <w:lang w:eastAsia="en-US"/>
        </w:rPr>
      </w:pPr>
      <w:r w:rsidRPr="00473313">
        <w:rPr>
          <w:rFonts w:asciiTheme="majorHAnsi" w:eastAsia="Times New Roman" w:hAnsiTheme="majorHAnsi" w:cs="Times New Roman"/>
          <w:color w:val="000000"/>
          <w:lang w:eastAsia="en-US"/>
        </w:rPr>
        <w:t>The network of local Girls Inc</w:t>
      </w:r>
      <w:r w:rsidR="004E6226">
        <w:rPr>
          <w:rFonts w:asciiTheme="majorHAnsi" w:eastAsia="Times New Roman" w:hAnsiTheme="majorHAnsi" w:cs="Times New Roman"/>
          <w:color w:val="000000"/>
          <w:lang w:eastAsia="en-US"/>
        </w:rPr>
        <w:t>. nonprofit organizations serve</w:t>
      </w:r>
      <w:r w:rsidRPr="00473313">
        <w:rPr>
          <w:rFonts w:asciiTheme="majorHAnsi" w:eastAsia="Times New Roman" w:hAnsiTheme="majorHAnsi" w:cs="Times New Roman"/>
          <w:color w:val="000000"/>
          <w:lang w:eastAsia="en-US"/>
        </w:rPr>
        <w:t xml:space="preserve"> 140,000 girls ages 6</w:t>
      </w:r>
      <w:r w:rsidR="00C62F1C">
        <w:rPr>
          <w:rFonts w:ascii="Calibri" w:eastAsia="Times New Roman" w:hAnsi="Calibri" w:cs="Times New Roman"/>
          <w:color w:val="000000"/>
          <w:lang w:eastAsia="en-US"/>
        </w:rPr>
        <w:t>–</w:t>
      </w:r>
      <w:r w:rsidRPr="00473313">
        <w:rPr>
          <w:rFonts w:asciiTheme="majorHAnsi" w:eastAsia="Times New Roman" w:hAnsiTheme="majorHAnsi" w:cs="Times New Roman"/>
          <w:color w:val="000000"/>
          <w:lang w:eastAsia="en-US"/>
        </w:rPr>
        <w:t>18 annually</w:t>
      </w:r>
      <w:r w:rsidR="00B91062">
        <w:rPr>
          <w:rFonts w:asciiTheme="majorHAnsi" w:eastAsia="Times New Roman" w:hAnsiTheme="majorHAnsi" w:cs="Times New Roman"/>
          <w:color w:val="000000"/>
          <w:lang w:eastAsia="en-US"/>
        </w:rPr>
        <w:t>.</w:t>
      </w:r>
      <w:r>
        <w:rPr>
          <w:rFonts w:asciiTheme="majorHAnsi" w:eastAsia="Times New Roman" w:hAnsiTheme="majorHAnsi" w:cs="Times New Roman"/>
          <w:color w:val="000000"/>
          <w:lang w:eastAsia="en-US"/>
        </w:rPr>
        <w:t xml:space="preserve"> </w:t>
      </w:r>
      <w:r w:rsidR="00764DFD">
        <w:rPr>
          <w:rFonts w:asciiTheme="majorHAnsi" w:eastAsia="Times New Roman" w:hAnsiTheme="majorHAnsi" w:cs="Times New Roman"/>
          <w:color w:val="000000"/>
          <w:lang w:eastAsia="en-US"/>
        </w:rPr>
        <w:t>Lo</w:t>
      </w:r>
      <w:r w:rsidR="004E6226">
        <w:rPr>
          <w:rFonts w:asciiTheme="majorHAnsi" w:eastAsia="Times New Roman" w:hAnsiTheme="majorHAnsi" w:cs="Times New Roman"/>
          <w:color w:val="000000"/>
          <w:lang w:eastAsia="en-US"/>
        </w:rPr>
        <w:t xml:space="preserve">cal </w:t>
      </w:r>
      <w:r>
        <w:rPr>
          <w:rFonts w:asciiTheme="majorHAnsi" w:eastAsia="Times New Roman" w:hAnsiTheme="majorHAnsi" w:cs="Times New Roman"/>
          <w:color w:val="000000"/>
          <w:lang w:eastAsia="en-US"/>
        </w:rPr>
        <w:t>a</w:t>
      </w:r>
      <w:r w:rsidR="00634073" w:rsidRPr="004117EB">
        <w:rPr>
          <w:rFonts w:asciiTheme="majorHAnsi" w:eastAsia="Times New Roman" w:hAnsiTheme="majorHAnsi" w:cs="Times New Roman"/>
          <w:color w:val="000000"/>
          <w:lang w:eastAsia="en-US"/>
        </w:rPr>
        <w:t xml:space="preserve">ffiliates </w:t>
      </w:r>
      <w:r>
        <w:rPr>
          <w:rFonts w:asciiTheme="majorHAnsi" w:eastAsia="Times New Roman" w:hAnsiTheme="majorHAnsi" w:cs="Times New Roman"/>
          <w:color w:val="000000"/>
          <w:lang w:eastAsia="en-US"/>
        </w:rPr>
        <w:t>are located in</w:t>
      </w:r>
      <w:r w:rsidR="00634073" w:rsidRPr="004117EB">
        <w:rPr>
          <w:rFonts w:asciiTheme="majorHAnsi" w:eastAsia="Times New Roman" w:hAnsiTheme="majorHAnsi" w:cs="Times New Roman"/>
          <w:color w:val="000000"/>
          <w:lang w:eastAsia="en-US"/>
        </w:rPr>
        <w:t xml:space="preserve"> over </w:t>
      </w:r>
      <w:r w:rsidR="00CC4567">
        <w:rPr>
          <w:rFonts w:asciiTheme="majorHAnsi" w:eastAsia="Times New Roman" w:hAnsiTheme="majorHAnsi" w:cs="Times New Roman"/>
          <w:color w:val="000000"/>
          <w:lang w:eastAsia="en-US"/>
        </w:rPr>
        <w:t>30</w:t>
      </w:r>
      <w:r w:rsidR="00CC4567" w:rsidRPr="004117EB">
        <w:rPr>
          <w:rFonts w:asciiTheme="majorHAnsi" w:eastAsia="Times New Roman" w:hAnsiTheme="majorHAnsi" w:cs="Times New Roman"/>
          <w:color w:val="000000"/>
          <w:lang w:eastAsia="en-US"/>
        </w:rPr>
        <w:t xml:space="preserve"> </w:t>
      </w:r>
      <w:r w:rsidR="00634073" w:rsidRPr="004117EB">
        <w:rPr>
          <w:rFonts w:asciiTheme="majorHAnsi" w:eastAsia="Times New Roman" w:hAnsiTheme="majorHAnsi" w:cs="Times New Roman"/>
          <w:color w:val="000000"/>
          <w:lang w:eastAsia="en-US"/>
        </w:rPr>
        <w:t>states</w:t>
      </w:r>
      <w:r>
        <w:rPr>
          <w:rFonts w:asciiTheme="majorHAnsi" w:eastAsia="Times New Roman" w:hAnsiTheme="majorHAnsi" w:cs="Times New Roman"/>
          <w:color w:val="000000"/>
          <w:lang w:eastAsia="en-US"/>
        </w:rPr>
        <w:t>.</w:t>
      </w:r>
    </w:p>
    <w:p w14:paraId="42B9AD5C" w14:textId="77777777" w:rsidR="00F727B9" w:rsidRPr="004117EB" w:rsidRDefault="00F727B9" w:rsidP="00F727B9">
      <w:pPr>
        <w:rPr>
          <w:rFonts w:asciiTheme="majorHAnsi" w:hAnsiTheme="majorHAnsi"/>
        </w:rPr>
      </w:pPr>
    </w:p>
    <w:p w14:paraId="683C870C" w14:textId="70B84B7B" w:rsidR="00F727B9" w:rsidRPr="004117EB" w:rsidRDefault="00F727B9" w:rsidP="00F727B9">
      <w:pPr>
        <w:pStyle w:val="1category"/>
      </w:pPr>
      <w:r w:rsidRPr="004117EB">
        <w:t>Website</w:t>
      </w:r>
    </w:p>
    <w:p w14:paraId="7DB416AF" w14:textId="77777777" w:rsidR="00634073" w:rsidRPr="004117EB" w:rsidRDefault="00634073" w:rsidP="00473313">
      <w:pPr>
        <w:pStyle w:val="1lists"/>
        <w:rPr>
          <w:lang w:eastAsia="en-US"/>
        </w:rPr>
      </w:pPr>
      <w:r w:rsidRPr="004117EB">
        <w:rPr>
          <w:lang w:eastAsia="en-US"/>
        </w:rPr>
        <w:t>http://www.girlsinc.org</w:t>
      </w:r>
    </w:p>
    <w:p w14:paraId="61A824BC" w14:textId="77777777" w:rsidR="00F727B9" w:rsidRPr="004117EB" w:rsidRDefault="00F727B9" w:rsidP="00F727B9">
      <w:pPr>
        <w:rPr>
          <w:rFonts w:asciiTheme="majorHAnsi" w:hAnsiTheme="majorHAnsi"/>
        </w:rPr>
      </w:pPr>
    </w:p>
    <w:p w14:paraId="0F6C45F3" w14:textId="23B51E03" w:rsidR="00D04150" w:rsidRPr="004117EB" w:rsidRDefault="00174EA4" w:rsidP="00D04150">
      <w:pPr>
        <w:pStyle w:val="1category"/>
      </w:pPr>
      <w:r>
        <w:t xml:space="preserve">FINDING </w:t>
      </w:r>
      <w:r w:rsidR="00D04150" w:rsidRPr="004117EB">
        <w:t>a local partner</w:t>
      </w:r>
    </w:p>
    <w:p w14:paraId="0A961E30" w14:textId="5BF8EDDF" w:rsidR="00F727B9" w:rsidRDefault="00473313" w:rsidP="00473313">
      <w:pPr>
        <w:pStyle w:val="1lists"/>
      </w:pPr>
      <w:r>
        <w:t xml:space="preserve">Local affiliates: </w:t>
      </w:r>
      <w:hyperlink r:id="rId14" w:history="1">
        <w:r w:rsidRPr="00462D03">
          <w:rPr>
            <w:rStyle w:val="Hyperlink"/>
            <w:sz w:val="24"/>
          </w:rPr>
          <w:t>http://www.girlsinc.org/findagirlsinc./girls-inc-usa-and-canada.html</w:t>
        </w:r>
      </w:hyperlink>
    </w:p>
    <w:p w14:paraId="14B5FFEC" w14:textId="77777777" w:rsidR="00473313" w:rsidRPr="004117EB" w:rsidRDefault="00473313" w:rsidP="00F727B9">
      <w:pPr>
        <w:rPr>
          <w:rFonts w:asciiTheme="majorHAnsi" w:hAnsiTheme="majorHAnsi"/>
        </w:rPr>
      </w:pPr>
    </w:p>
    <w:p w14:paraId="4072F935" w14:textId="764D19AD" w:rsidR="00EC6675" w:rsidRPr="004117EB" w:rsidRDefault="00EC6675" w:rsidP="00EC6675">
      <w:pPr>
        <w:pStyle w:val="1category"/>
      </w:pPr>
      <w:r>
        <w:t>STEM focus and resources</w:t>
      </w:r>
    </w:p>
    <w:p w14:paraId="660FF727" w14:textId="4ED58CA6" w:rsidR="004E6226" w:rsidRDefault="004E6226" w:rsidP="00473313">
      <w:pPr>
        <w:pStyle w:val="1lists"/>
      </w:pPr>
      <w:r>
        <w:t>Girls Inc. Operation SMART (</w:t>
      </w:r>
      <w:r w:rsidRPr="004E6226">
        <w:t>Science, Math, and Relevant Technology</w:t>
      </w:r>
      <w:r>
        <w:t>)</w:t>
      </w:r>
      <w:r w:rsidRPr="004E6226">
        <w:t> </w:t>
      </w:r>
      <w:r>
        <w:t xml:space="preserve">program: </w:t>
      </w:r>
      <w:r>
        <w:br/>
      </w:r>
      <w:hyperlink r:id="rId15" w:history="1">
        <w:r w:rsidRPr="00462D03">
          <w:rPr>
            <w:rStyle w:val="Hyperlink"/>
            <w:rFonts w:ascii="Calibri" w:hAnsi="Calibri"/>
            <w:sz w:val="24"/>
          </w:rPr>
          <w:t>http://www.girlsinc.org/resources/programs/girls-inc-operation-smart.html</w:t>
        </w:r>
      </w:hyperlink>
    </w:p>
    <w:p w14:paraId="51DFF85B" w14:textId="06DEF1B8" w:rsidR="00F727B9" w:rsidRPr="004117EB" w:rsidRDefault="00473313" w:rsidP="00473313">
      <w:pPr>
        <w:pStyle w:val="1lists"/>
      </w:pPr>
      <w:r>
        <w:t xml:space="preserve">Tips for </w:t>
      </w:r>
      <w:r w:rsidR="000635AA">
        <w:t xml:space="preserve">Encouraging </w:t>
      </w:r>
      <w:r>
        <w:t xml:space="preserve">Girls in STEM: </w:t>
      </w:r>
      <w:r w:rsidR="004E6226">
        <w:br/>
      </w:r>
      <w:r w:rsidRPr="00473313">
        <w:t>http://www.girlsinc.org/resources/tips-encouraging-girls-stem.html</w:t>
      </w:r>
    </w:p>
    <w:p w14:paraId="0E0C0171" w14:textId="77777777" w:rsidR="00F727B9" w:rsidRPr="004117EB" w:rsidRDefault="00F727B9" w:rsidP="00F727B9">
      <w:pPr>
        <w:rPr>
          <w:rFonts w:asciiTheme="majorHAnsi" w:hAnsiTheme="majorHAnsi"/>
        </w:rPr>
      </w:pPr>
    </w:p>
    <w:p w14:paraId="7DA00285" w14:textId="31EBDAAA" w:rsidR="00F727B9" w:rsidRPr="004117EB" w:rsidRDefault="00C94A0E" w:rsidP="00F727B9">
      <w:pPr>
        <w:pStyle w:val="1category"/>
      </w:pPr>
      <w:r>
        <w:t>Tips</w:t>
      </w:r>
      <w:r w:rsidR="00F727B9" w:rsidRPr="004117EB">
        <w:t xml:space="preserve"> for Collaboration</w:t>
      </w:r>
    </w:p>
    <w:p w14:paraId="3C931567" w14:textId="029E71D4" w:rsidR="002E6A9A" w:rsidRPr="00DF56C6" w:rsidRDefault="002E6A9A" w:rsidP="002E6A9A">
      <w:pPr>
        <w:pStyle w:val="1ideasforcollab"/>
      </w:pPr>
      <w:r w:rsidRPr="00DF56C6">
        <w:rPr>
          <w:i/>
        </w:rPr>
        <w:t>Volunteer</w:t>
      </w:r>
      <w:r>
        <w:t xml:space="preserve">: </w:t>
      </w:r>
      <w:r w:rsidRPr="00DF56C6">
        <w:t>STEM experts can inspire, excite</w:t>
      </w:r>
      <w:r w:rsidR="00C62F1C">
        <w:t>,</w:t>
      </w:r>
      <w:r w:rsidRPr="00DF56C6">
        <w:t xml:space="preserve"> and prepare y</w:t>
      </w:r>
      <w:r>
        <w:t>oung people for careers in STEM; o</w:t>
      </w:r>
      <w:r w:rsidRPr="00DF56C6">
        <w:t xml:space="preserve">pportunities </w:t>
      </w:r>
      <w:r w:rsidR="000635AA">
        <w:t xml:space="preserve">include </w:t>
      </w:r>
      <w:r>
        <w:t xml:space="preserve">guest </w:t>
      </w:r>
      <w:r w:rsidR="00B309BC">
        <w:t>presentations</w:t>
      </w:r>
      <w:r>
        <w:t>, mentor</w:t>
      </w:r>
      <w:r w:rsidR="000635AA">
        <w:t>ing</w:t>
      </w:r>
      <w:r>
        <w:t xml:space="preserve">, </w:t>
      </w:r>
      <w:r w:rsidRPr="00DF56C6">
        <w:t xml:space="preserve">leading a STEM-related learning activity, or </w:t>
      </w:r>
      <w:r>
        <w:t xml:space="preserve">providing training and materials for staff </w:t>
      </w:r>
    </w:p>
    <w:p w14:paraId="17C79EFA" w14:textId="2880CCAA" w:rsidR="00F727B9" w:rsidRPr="004117EB" w:rsidRDefault="004E6226" w:rsidP="004E6226">
      <w:pPr>
        <w:pStyle w:val="1ideasforcollab"/>
      </w:pPr>
      <w:r w:rsidRPr="004E6226">
        <w:rPr>
          <w:i/>
        </w:rPr>
        <w:t xml:space="preserve">Existing </w:t>
      </w:r>
      <w:r w:rsidR="00F265FC">
        <w:rPr>
          <w:i/>
        </w:rPr>
        <w:t>p</w:t>
      </w:r>
      <w:r w:rsidRPr="004E6226">
        <w:rPr>
          <w:i/>
        </w:rPr>
        <w:t>rograms:</w:t>
      </w:r>
      <w:r>
        <w:t xml:space="preserve"> </w:t>
      </w:r>
      <w:r w:rsidR="00F265FC">
        <w:t>Offer</w:t>
      </w:r>
      <w:r>
        <w:t xml:space="preserve"> one-time or ongoing programming that fits within local Girls Inc. Operation SMART (</w:t>
      </w:r>
      <w:r w:rsidRPr="004E6226">
        <w:t>Science, Math, and Relevant Technology</w:t>
      </w:r>
      <w:r>
        <w:t>)</w:t>
      </w:r>
      <w:r w:rsidRPr="004E6226">
        <w:t> </w:t>
      </w:r>
      <w:r w:rsidR="002E6A9A">
        <w:t>programs</w:t>
      </w:r>
      <w:r>
        <w:br/>
      </w:r>
    </w:p>
    <w:p w14:paraId="7F861857" w14:textId="602A8A4D" w:rsidR="00F727B9" w:rsidRPr="004117EB" w:rsidRDefault="00F727B9">
      <w:pPr>
        <w:rPr>
          <w:rFonts w:asciiTheme="majorHAnsi" w:hAnsiTheme="majorHAnsi"/>
        </w:rPr>
      </w:pPr>
      <w:r w:rsidRPr="004117EB">
        <w:rPr>
          <w:rFonts w:asciiTheme="majorHAnsi" w:hAnsiTheme="majorHAnsi"/>
        </w:rPr>
        <w:br w:type="page"/>
      </w:r>
    </w:p>
    <w:p w14:paraId="6E885CDC" w14:textId="5B7783B4" w:rsidR="00F727B9" w:rsidRPr="004117EB" w:rsidRDefault="009068C0" w:rsidP="00123DF8">
      <w:pPr>
        <w:pStyle w:val="1header"/>
        <w:rPr>
          <w:i/>
          <w:sz w:val="40"/>
          <w:szCs w:val="40"/>
        </w:rPr>
      </w:pPr>
      <w:r w:rsidRPr="004117EB">
        <w:lastRenderedPageBreak/>
        <w:t>Girl Scouts</w:t>
      </w:r>
    </w:p>
    <w:p w14:paraId="005F633B" w14:textId="77777777" w:rsidR="00F727B9" w:rsidRPr="004117EB" w:rsidRDefault="00F727B9" w:rsidP="00F727B9">
      <w:pPr>
        <w:rPr>
          <w:rFonts w:asciiTheme="majorHAnsi" w:hAnsiTheme="majorHAnsi"/>
        </w:rPr>
      </w:pPr>
    </w:p>
    <w:p w14:paraId="666E72EC" w14:textId="62ECB697" w:rsidR="00F727B9" w:rsidRPr="004117EB" w:rsidRDefault="00F727B9" w:rsidP="00F727B9">
      <w:pPr>
        <w:pStyle w:val="1category"/>
      </w:pPr>
      <w:r w:rsidRPr="004117EB">
        <w:t>About</w:t>
      </w:r>
    </w:p>
    <w:p w14:paraId="2B55E612" w14:textId="70386A6D" w:rsidR="00F727B9" w:rsidRPr="004117EB" w:rsidRDefault="00E23A37" w:rsidP="00F727B9">
      <w:pPr>
        <w:rPr>
          <w:rFonts w:asciiTheme="majorHAnsi" w:hAnsiTheme="majorHAnsi"/>
        </w:rPr>
      </w:pPr>
      <w:r w:rsidRPr="004117EB">
        <w:rPr>
          <w:rFonts w:asciiTheme="majorHAnsi" w:hAnsiTheme="majorHAnsi"/>
        </w:rPr>
        <w:t xml:space="preserve">Girl </w:t>
      </w:r>
      <w:proofErr w:type="gramStart"/>
      <w:r w:rsidRPr="004117EB">
        <w:rPr>
          <w:rFonts w:asciiTheme="majorHAnsi" w:hAnsiTheme="majorHAnsi"/>
        </w:rPr>
        <w:t>Scouting</w:t>
      </w:r>
      <w:proofErr w:type="gramEnd"/>
      <w:r w:rsidRPr="004117EB">
        <w:rPr>
          <w:rFonts w:asciiTheme="majorHAnsi" w:hAnsiTheme="majorHAnsi"/>
        </w:rPr>
        <w:t xml:space="preserve"> builds girls of courage, confidence, and character, who make the world a better place.</w:t>
      </w:r>
      <w:r w:rsidR="00120BFA">
        <w:rPr>
          <w:rFonts w:asciiTheme="majorHAnsi" w:hAnsiTheme="majorHAnsi"/>
        </w:rPr>
        <w:t xml:space="preserve"> Founded in 1912, Girls Scouts </w:t>
      </w:r>
      <w:r w:rsidR="004A09C7">
        <w:rPr>
          <w:rFonts w:asciiTheme="majorHAnsi" w:hAnsiTheme="majorHAnsi"/>
        </w:rPr>
        <w:t xml:space="preserve">is </w:t>
      </w:r>
      <w:r w:rsidR="00120BFA">
        <w:rPr>
          <w:rFonts w:asciiTheme="majorHAnsi" w:hAnsiTheme="majorHAnsi"/>
        </w:rPr>
        <w:t xml:space="preserve">a leading </w:t>
      </w:r>
      <w:r w:rsidR="00120BFA" w:rsidRPr="00120BFA">
        <w:rPr>
          <w:rFonts w:asciiTheme="majorHAnsi" w:hAnsiTheme="majorHAnsi"/>
        </w:rPr>
        <w:t>development organization for girls from coast</w:t>
      </w:r>
      <w:r w:rsidR="00120BFA">
        <w:rPr>
          <w:rFonts w:asciiTheme="majorHAnsi" w:hAnsiTheme="majorHAnsi"/>
        </w:rPr>
        <w:t xml:space="preserve"> to coast and across the globe. </w:t>
      </w:r>
    </w:p>
    <w:p w14:paraId="7FF0C73E" w14:textId="77777777" w:rsidR="00E23A37" w:rsidRPr="004117EB" w:rsidRDefault="00E23A37" w:rsidP="00F727B9">
      <w:pPr>
        <w:rPr>
          <w:rFonts w:asciiTheme="majorHAnsi" w:hAnsiTheme="majorHAnsi"/>
        </w:rPr>
      </w:pPr>
    </w:p>
    <w:p w14:paraId="63213692" w14:textId="3F57BB2D" w:rsidR="009068C0" w:rsidRPr="004117EB" w:rsidRDefault="009068C0" w:rsidP="009068C0">
      <w:pPr>
        <w:pStyle w:val="1category"/>
      </w:pPr>
      <w:r w:rsidRPr="004117EB">
        <w:t>Audience and Geographic Reach</w:t>
      </w:r>
    </w:p>
    <w:p w14:paraId="571F61BD" w14:textId="6FA8098D" w:rsidR="00F017EF" w:rsidRDefault="00E23A37" w:rsidP="00F727B9">
      <w:pPr>
        <w:rPr>
          <w:rFonts w:asciiTheme="majorHAnsi" w:hAnsiTheme="majorHAnsi"/>
        </w:rPr>
      </w:pPr>
      <w:r w:rsidRPr="004117EB">
        <w:rPr>
          <w:rFonts w:asciiTheme="majorHAnsi" w:hAnsiTheme="majorHAnsi"/>
        </w:rPr>
        <w:t>There are 3.2 million Girl Scouts</w:t>
      </w:r>
      <w:r w:rsidR="00F265FC">
        <w:rPr>
          <w:rFonts w:asciiTheme="majorHAnsi" w:hAnsiTheme="majorHAnsi"/>
        </w:rPr>
        <w:t>, including</w:t>
      </w:r>
      <w:r w:rsidR="005614C0">
        <w:rPr>
          <w:rFonts w:asciiTheme="majorHAnsi" w:hAnsiTheme="majorHAnsi"/>
        </w:rPr>
        <w:t xml:space="preserve"> </w:t>
      </w:r>
      <w:r w:rsidRPr="004117EB">
        <w:rPr>
          <w:rFonts w:asciiTheme="majorHAnsi" w:hAnsiTheme="majorHAnsi"/>
        </w:rPr>
        <w:t>2.3 million girl members and 890,000 adult members working primarily as volunteers through over 100 local Girl Scout Councils.</w:t>
      </w:r>
      <w:r w:rsidR="005614C0">
        <w:rPr>
          <w:rFonts w:asciiTheme="majorHAnsi" w:hAnsiTheme="majorHAnsi"/>
        </w:rPr>
        <w:t xml:space="preserve"> </w:t>
      </w:r>
      <w:r w:rsidR="00F265FC">
        <w:rPr>
          <w:rFonts w:asciiTheme="majorHAnsi" w:hAnsiTheme="majorHAnsi"/>
        </w:rPr>
        <w:t xml:space="preserve">Units are organized into Troops and regional Councils. </w:t>
      </w:r>
      <w:r w:rsidR="00F017EF">
        <w:rPr>
          <w:rFonts w:asciiTheme="majorHAnsi" w:hAnsiTheme="majorHAnsi"/>
        </w:rPr>
        <w:t>Girls progress through Daisies (grades K</w:t>
      </w:r>
      <w:r w:rsidR="00C62F1C">
        <w:rPr>
          <w:rFonts w:ascii="Calibri" w:eastAsia="Times New Roman" w:hAnsi="Calibri" w:cs="Times New Roman"/>
          <w:color w:val="000000"/>
          <w:lang w:eastAsia="en-US"/>
        </w:rPr>
        <w:t>–</w:t>
      </w:r>
      <w:r w:rsidR="00F017EF">
        <w:rPr>
          <w:rFonts w:asciiTheme="majorHAnsi" w:hAnsiTheme="majorHAnsi"/>
        </w:rPr>
        <w:t>1), Brownies (grad</w:t>
      </w:r>
      <w:r w:rsidR="005E5B21">
        <w:rPr>
          <w:rFonts w:asciiTheme="majorHAnsi" w:hAnsiTheme="majorHAnsi"/>
        </w:rPr>
        <w:t>es 2</w:t>
      </w:r>
      <w:r w:rsidR="00C62F1C">
        <w:rPr>
          <w:rFonts w:ascii="Calibri" w:eastAsia="Times New Roman" w:hAnsi="Calibri" w:cs="Times New Roman"/>
          <w:color w:val="000000"/>
          <w:lang w:eastAsia="en-US"/>
        </w:rPr>
        <w:t>–</w:t>
      </w:r>
      <w:r w:rsidR="005E5B21">
        <w:rPr>
          <w:rFonts w:asciiTheme="majorHAnsi" w:hAnsiTheme="majorHAnsi"/>
        </w:rPr>
        <w:t>3), Juniors (grades 4</w:t>
      </w:r>
      <w:r w:rsidR="00C62F1C">
        <w:rPr>
          <w:rFonts w:ascii="Calibri" w:eastAsia="Times New Roman" w:hAnsi="Calibri" w:cs="Times New Roman"/>
          <w:color w:val="000000"/>
          <w:lang w:eastAsia="en-US"/>
        </w:rPr>
        <w:t>–</w:t>
      </w:r>
      <w:r w:rsidR="005E5B21">
        <w:rPr>
          <w:rFonts w:asciiTheme="majorHAnsi" w:hAnsiTheme="majorHAnsi"/>
        </w:rPr>
        <w:t xml:space="preserve">5), </w:t>
      </w:r>
      <w:proofErr w:type="spellStart"/>
      <w:r w:rsidR="005E5B21">
        <w:rPr>
          <w:rFonts w:asciiTheme="majorHAnsi" w:hAnsiTheme="majorHAnsi"/>
        </w:rPr>
        <w:t>C</w:t>
      </w:r>
      <w:r w:rsidR="00F017EF">
        <w:rPr>
          <w:rFonts w:asciiTheme="majorHAnsi" w:hAnsiTheme="majorHAnsi"/>
        </w:rPr>
        <w:t>adettes</w:t>
      </w:r>
      <w:proofErr w:type="spellEnd"/>
      <w:r w:rsidR="00F017EF">
        <w:rPr>
          <w:rFonts w:asciiTheme="majorHAnsi" w:hAnsiTheme="majorHAnsi"/>
        </w:rPr>
        <w:t xml:space="preserve"> (grades 6</w:t>
      </w:r>
      <w:r w:rsidR="00C62F1C">
        <w:rPr>
          <w:rFonts w:ascii="Calibri" w:eastAsia="Times New Roman" w:hAnsi="Calibri" w:cs="Times New Roman"/>
          <w:color w:val="000000"/>
          <w:lang w:eastAsia="en-US"/>
        </w:rPr>
        <w:t>–</w:t>
      </w:r>
      <w:r w:rsidR="00F017EF">
        <w:rPr>
          <w:rFonts w:asciiTheme="majorHAnsi" w:hAnsiTheme="majorHAnsi"/>
        </w:rPr>
        <w:t xml:space="preserve">8), </w:t>
      </w:r>
      <w:r w:rsidR="005E5B21">
        <w:rPr>
          <w:rFonts w:asciiTheme="majorHAnsi" w:hAnsiTheme="majorHAnsi"/>
        </w:rPr>
        <w:t>S</w:t>
      </w:r>
      <w:r w:rsidR="00F017EF">
        <w:rPr>
          <w:rFonts w:asciiTheme="majorHAnsi" w:hAnsiTheme="majorHAnsi"/>
        </w:rPr>
        <w:t>eniors (grades 9</w:t>
      </w:r>
      <w:r w:rsidR="00C62F1C">
        <w:rPr>
          <w:rFonts w:ascii="Calibri" w:eastAsia="Times New Roman" w:hAnsi="Calibri" w:cs="Times New Roman"/>
          <w:color w:val="000000"/>
          <w:lang w:eastAsia="en-US"/>
        </w:rPr>
        <w:t>–</w:t>
      </w:r>
      <w:r w:rsidR="00F017EF">
        <w:rPr>
          <w:rFonts w:asciiTheme="majorHAnsi" w:hAnsiTheme="majorHAnsi"/>
        </w:rPr>
        <w:t xml:space="preserve">10), </w:t>
      </w:r>
      <w:r w:rsidR="005E5B21">
        <w:rPr>
          <w:rFonts w:asciiTheme="majorHAnsi" w:hAnsiTheme="majorHAnsi"/>
        </w:rPr>
        <w:t>A</w:t>
      </w:r>
      <w:r w:rsidR="00F017EF">
        <w:rPr>
          <w:rFonts w:asciiTheme="majorHAnsi" w:hAnsiTheme="majorHAnsi"/>
        </w:rPr>
        <w:t>mbassadors (grades 10</w:t>
      </w:r>
      <w:r w:rsidR="00C62F1C">
        <w:rPr>
          <w:rFonts w:ascii="Calibri" w:eastAsia="Times New Roman" w:hAnsi="Calibri" w:cs="Times New Roman"/>
          <w:color w:val="000000"/>
          <w:lang w:eastAsia="en-US"/>
        </w:rPr>
        <w:t>–</w:t>
      </w:r>
      <w:r w:rsidR="00F017EF">
        <w:rPr>
          <w:rFonts w:asciiTheme="majorHAnsi" w:hAnsiTheme="majorHAnsi"/>
        </w:rPr>
        <w:t>12)</w:t>
      </w:r>
      <w:r w:rsidR="00120BFA">
        <w:rPr>
          <w:rFonts w:asciiTheme="majorHAnsi" w:hAnsiTheme="majorHAnsi"/>
        </w:rPr>
        <w:t xml:space="preserve">, </w:t>
      </w:r>
      <w:r w:rsidR="00EB3523">
        <w:rPr>
          <w:rFonts w:asciiTheme="majorHAnsi" w:hAnsiTheme="majorHAnsi"/>
        </w:rPr>
        <w:t>and then to Adults</w:t>
      </w:r>
      <w:r w:rsidR="00F017EF">
        <w:rPr>
          <w:rFonts w:asciiTheme="majorHAnsi" w:hAnsiTheme="majorHAnsi"/>
        </w:rPr>
        <w:t>.</w:t>
      </w:r>
    </w:p>
    <w:p w14:paraId="02685539" w14:textId="77777777" w:rsidR="0049100C" w:rsidRDefault="0049100C" w:rsidP="00F727B9">
      <w:pPr>
        <w:pStyle w:val="1category"/>
      </w:pPr>
    </w:p>
    <w:p w14:paraId="70A36FF4" w14:textId="53AE332B" w:rsidR="00F727B9" w:rsidRPr="004117EB" w:rsidRDefault="00F727B9" w:rsidP="00F727B9">
      <w:pPr>
        <w:pStyle w:val="1category"/>
      </w:pPr>
      <w:r w:rsidRPr="004117EB">
        <w:t>Website</w:t>
      </w:r>
    </w:p>
    <w:p w14:paraId="04D1709D" w14:textId="77777777" w:rsidR="00E23A37" w:rsidRPr="004117EB" w:rsidRDefault="00E23A37" w:rsidP="00E23A37">
      <w:pPr>
        <w:pStyle w:val="ListParagraph"/>
        <w:numPr>
          <w:ilvl w:val="0"/>
          <w:numId w:val="18"/>
        </w:numPr>
        <w:rPr>
          <w:rFonts w:asciiTheme="majorHAnsi" w:eastAsia="Times New Roman" w:hAnsiTheme="majorHAnsi" w:cs="Times New Roman"/>
          <w:color w:val="000000"/>
          <w:lang w:eastAsia="en-US"/>
        </w:rPr>
      </w:pPr>
      <w:r w:rsidRPr="004117EB">
        <w:rPr>
          <w:rFonts w:asciiTheme="majorHAnsi" w:eastAsia="Times New Roman" w:hAnsiTheme="majorHAnsi" w:cs="Times New Roman"/>
          <w:color w:val="000000"/>
          <w:lang w:eastAsia="en-US"/>
        </w:rPr>
        <w:t>https://www.girlscouts.org</w:t>
      </w:r>
    </w:p>
    <w:p w14:paraId="3F24A60D" w14:textId="77777777" w:rsidR="00F727B9" w:rsidRPr="004117EB" w:rsidRDefault="00F727B9" w:rsidP="00F727B9">
      <w:pPr>
        <w:rPr>
          <w:rFonts w:asciiTheme="majorHAnsi" w:hAnsiTheme="majorHAnsi"/>
        </w:rPr>
      </w:pPr>
    </w:p>
    <w:p w14:paraId="36569F95" w14:textId="2C143A81" w:rsidR="00D04150" w:rsidRPr="004117EB" w:rsidRDefault="00174EA4" w:rsidP="00D04150">
      <w:pPr>
        <w:pStyle w:val="1category"/>
      </w:pPr>
      <w:r>
        <w:t xml:space="preserve">FINDING </w:t>
      </w:r>
      <w:r w:rsidR="00D04150" w:rsidRPr="004117EB">
        <w:t>a local partner</w:t>
      </w:r>
    </w:p>
    <w:p w14:paraId="3434EC2C" w14:textId="254AA469" w:rsidR="00D04150" w:rsidRDefault="0049100C" w:rsidP="00A8019B">
      <w:pPr>
        <w:pStyle w:val="1lists"/>
      </w:pPr>
      <w:r>
        <w:t xml:space="preserve">Find a council: </w:t>
      </w:r>
      <w:r w:rsidR="00A8019B" w:rsidRPr="00F20210">
        <w:t>https://www.girlscouts.org/en/about-girl-scouts/join/council-finder.html</w:t>
      </w:r>
    </w:p>
    <w:p w14:paraId="3728F833" w14:textId="44DF6895" w:rsidR="00A8019B" w:rsidRPr="004117EB" w:rsidRDefault="00A8019B" w:rsidP="00A8019B">
      <w:pPr>
        <w:pStyle w:val="1lists"/>
      </w:pPr>
      <w:r>
        <w:t xml:space="preserve">Find a troop or volunteer: </w:t>
      </w:r>
      <w:r w:rsidRPr="00A8019B">
        <w:t>https://www.girlscouts.org/en/our-program/ways-to-participate/troops.html</w:t>
      </w:r>
    </w:p>
    <w:p w14:paraId="7C030D99" w14:textId="77777777" w:rsidR="00F727B9" w:rsidRPr="004117EB" w:rsidRDefault="00F727B9" w:rsidP="00F727B9">
      <w:pPr>
        <w:rPr>
          <w:rFonts w:asciiTheme="majorHAnsi" w:hAnsiTheme="majorHAnsi"/>
        </w:rPr>
      </w:pPr>
    </w:p>
    <w:p w14:paraId="15CF31C9" w14:textId="1F1533F8" w:rsidR="00EC6675" w:rsidRDefault="00EC6675" w:rsidP="00EC6675">
      <w:pPr>
        <w:pStyle w:val="1category"/>
      </w:pPr>
      <w:r>
        <w:t>STEM focus and resources</w:t>
      </w:r>
    </w:p>
    <w:p w14:paraId="5E33FA0B" w14:textId="0B77610D" w:rsidR="00F017EF" w:rsidRPr="00F017EF" w:rsidRDefault="00F017EF" w:rsidP="00F017EF">
      <w:pPr>
        <w:pStyle w:val="1lists"/>
      </w:pPr>
      <w:r>
        <w:t>Badge programs have been r</w:t>
      </w:r>
      <w:r w:rsidRPr="00F017EF">
        <w:t>ecently refreshed to better reflect girls' interests and to focus on twenty-first-century skills</w:t>
      </w:r>
      <w:r w:rsidR="005614C0">
        <w:t>; s</w:t>
      </w:r>
      <w:r w:rsidRPr="00F017EF">
        <w:t>everal </w:t>
      </w:r>
      <w:hyperlink r:id="rId16" w:history="1">
        <w:r w:rsidRPr="00F017EF">
          <w:rPr>
            <w:rStyle w:val="Hyperlink"/>
            <w:sz w:val="24"/>
          </w:rPr>
          <w:t>badge categories</w:t>
        </w:r>
      </w:hyperlink>
      <w:r w:rsidRPr="00F017EF">
        <w:t> make</w:t>
      </w:r>
      <w:r>
        <w:t xml:space="preserve"> special use of STEM activities including naturalist, innovation, and science and technology badges</w:t>
      </w:r>
      <w:r w:rsidR="00EB3523">
        <w:t xml:space="preserve">: </w:t>
      </w:r>
      <w:r w:rsidR="00EB3523" w:rsidRPr="00EB3523">
        <w:t>http://forgirls.girlscouts.org/home/badgeexplorer/</w:t>
      </w:r>
    </w:p>
    <w:p w14:paraId="34209CF5" w14:textId="5002BE25" w:rsidR="00F727B9" w:rsidRDefault="00F017EF" w:rsidP="00F017EF">
      <w:pPr>
        <w:pStyle w:val="1lists"/>
      </w:pPr>
      <w:r>
        <w:t xml:space="preserve">STEM overview: </w:t>
      </w:r>
      <w:r w:rsidR="005E5B21">
        <w:br/>
      </w:r>
      <w:hyperlink r:id="rId17" w:history="1">
        <w:r w:rsidRPr="00462D03">
          <w:rPr>
            <w:rStyle w:val="Hyperlink"/>
            <w:rFonts w:ascii="Calibri" w:hAnsi="Calibri"/>
            <w:sz w:val="24"/>
          </w:rPr>
          <w:t>https://www.girlscouts.org/en/about-girl-scouts/girl-scouts-and-stem.html</w:t>
        </w:r>
      </w:hyperlink>
    </w:p>
    <w:p w14:paraId="1A83D9B7" w14:textId="77777777" w:rsidR="00EB3523" w:rsidRDefault="00F017EF" w:rsidP="00F017EF">
      <w:pPr>
        <w:pStyle w:val="1lists"/>
      </w:pPr>
      <w:r>
        <w:t xml:space="preserve">Generation STEM report: </w:t>
      </w:r>
    </w:p>
    <w:p w14:paraId="7C7C5A34" w14:textId="4F441028" w:rsidR="00F017EF" w:rsidRPr="004117EB" w:rsidRDefault="00F017EF" w:rsidP="00F20210">
      <w:pPr>
        <w:pStyle w:val="1lists"/>
        <w:numPr>
          <w:ilvl w:val="0"/>
          <w:numId w:val="0"/>
        </w:numPr>
        <w:ind w:left="720"/>
      </w:pPr>
      <w:r w:rsidRPr="00F017EF">
        <w:t>https://www.girlscouts.org/content/dam/girlscouts-gsusa/forms-and-documents/about-girl-scouts/research/generation_stem_full_report.pdf</w:t>
      </w:r>
    </w:p>
    <w:p w14:paraId="431E4BAA" w14:textId="77777777" w:rsidR="00F727B9" w:rsidRPr="004117EB" w:rsidRDefault="00F727B9" w:rsidP="00F727B9">
      <w:pPr>
        <w:rPr>
          <w:rFonts w:asciiTheme="majorHAnsi" w:hAnsiTheme="majorHAnsi"/>
        </w:rPr>
      </w:pPr>
    </w:p>
    <w:p w14:paraId="7C499FA2" w14:textId="7DD2ECC9" w:rsidR="00F727B9" w:rsidRPr="004117EB" w:rsidRDefault="00C94A0E" w:rsidP="00F727B9">
      <w:pPr>
        <w:pStyle w:val="1category"/>
      </w:pPr>
      <w:r>
        <w:t>Tips</w:t>
      </w:r>
      <w:r w:rsidR="00F727B9" w:rsidRPr="004117EB">
        <w:t xml:space="preserve"> for Collaboration</w:t>
      </w:r>
    </w:p>
    <w:p w14:paraId="2E2402BC" w14:textId="02344BCC" w:rsidR="00A47741" w:rsidRPr="004117EB" w:rsidRDefault="00A47741" w:rsidP="00A8019B">
      <w:pPr>
        <w:pStyle w:val="1ideasforcollab"/>
      </w:pPr>
      <w:r w:rsidRPr="008B1679">
        <w:rPr>
          <w:i/>
        </w:rPr>
        <w:t>Join:</w:t>
      </w:r>
      <w:r>
        <w:t xml:space="preserve"> </w:t>
      </w:r>
      <w:r w:rsidR="00C62F1C" w:rsidRPr="00C62F1C">
        <w:t>Become an official member of the organization to familiarize yourself with</w:t>
      </w:r>
      <w:r w:rsidR="00C62F1C">
        <w:t xml:space="preserve"> </w:t>
      </w:r>
      <w:r>
        <w:t>the structu</w:t>
      </w:r>
      <w:r w:rsidR="002E6A9A">
        <w:t>re and local units in your area</w:t>
      </w:r>
    </w:p>
    <w:p w14:paraId="3689A1CA" w14:textId="258F4C2B" w:rsidR="00A47741" w:rsidRPr="004117EB" w:rsidRDefault="00A47741" w:rsidP="00A8019B">
      <w:pPr>
        <w:pStyle w:val="1ideasforcollab"/>
      </w:pPr>
      <w:r w:rsidRPr="008B1679">
        <w:rPr>
          <w:i/>
        </w:rPr>
        <w:t>Volunteer:</w:t>
      </w:r>
      <w:r>
        <w:t xml:space="preserve"> Girl Scouts rel</w:t>
      </w:r>
      <w:r w:rsidR="00546DAE">
        <w:t>ies on volunteers to achieve it</w:t>
      </w:r>
      <w:r>
        <w:t>s mission</w:t>
      </w:r>
      <w:r w:rsidR="00EB3523">
        <w:t xml:space="preserve">: </w:t>
      </w:r>
      <w:r w:rsidR="00EB3523" w:rsidRPr="00A8019B">
        <w:t>https://www.girlscouts.org/en/our-program/ways-to-participate/troops.html</w:t>
      </w:r>
    </w:p>
    <w:p w14:paraId="5910A4C3" w14:textId="5A025D4A" w:rsidR="00A47741" w:rsidRDefault="00A47741" w:rsidP="00A8019B">
      <w:pPr>
        <w:pStyle w:val="1ideasforcollab"/>
      </w:pPr>
      <w:r w:rsidRPr="008B1679">
        <w:rPr>
          <w:i/>
        </w:rPr>
        <w:t>Badges</w:t>
      </w:r>
      <w:r>
        <w:t xml:space="preserve">: </w:t>
      </w:r>
      <w:r w:rsidR="00EB3523">
        <w:t>L</w:t>
      </w:r>
      <w:r>
        <w:t xml:space="preserve">earn how you can </w:t>
      </w:r>
      <w:r w:rsidR="00EB3523">
        <w:t>help</w:t>
      </w:r>
      <w:r>
        <w:t xml:space="preserve"> Girls Scouts </w:t>
      </w:r>
      <w:r w:rsidR="00EB3523">
        <w:t xml:space="preserve">earn badges through </w:t>
      </w:r>
      <w:r>
        <w:t>partnerships</w:t>
      </w:r>
      <w:r w:rsidR="00546DAE">
        <w:t xml:space="preserve"> and programming</w:t>
      </w:r>
      <w:r w:rsidR="002E6A9A">
        <w:t xml:space="preserve"> with a local troop and </w:t>
      </w:r>
      <w:r w:rsidR="00EB3523">
        <w:t xml:space="preserve">regional </w:t>
      </w:r>
      <w:r w:rsidR="002E6A9A">
        <w:t>council</w:t>
      </w:r>
    </w:p>
    <w:p w14:paraId="00A45D79" w14:textId="51DB9364" w:rsidR="00F727B9" w:rsidRPr="004117EB" w:rsidRDefault="00A47741" w:rsidP="00A8019B">
      <w:pPr>
        <w:pStyle w:val="1ideasforcollab"/>
      </w:pPr>
      <w:r w:rsidRPr="00B90BA4">
        <w:rPr>
          <w:i/>
        </w:rPr>
        <w:t>Camp-ins an</w:t>
      </w:r>
      <w:r w:rsidR="00A8019B">
        <w:rPr>
          <w:i/>
        </w:rPr>
        <w:t>d</w:t>
      </w:r>
      <w:r w:rsidRPr="00B90BA4">
        <w:rPr>
          <w:i/>
        </w:rPr>
        <w:t xml:space="preserve"> special events</w:t>
      </w:r>
      <w:r>
        <w:t xml:space="preserve">: </w:t>
      </w:r>
      <w:r w:rsidR="00EB3523">
        <w:t>Ma</w:t>
      </w:r>
      <w:r>
        <w:t>ny museums offer special programming to help local groups fulfill their badge requirements</w:t>
      </w:r>
    </w:p>
    <w:p w14:paraId="08407033" w14:textId="27C4B6C8" w:rsidR="009068C0" w:rsidRPr="004117EB" w:rsidRDefault="009068C0" w:rsidP="00123DF8">
      <w:pPr>
        <w:pStyle w:val="1header"/>
      </w:pPr>
      <w:r w:rsidRPr="004117EB">
        <w:lastRenderedPageBreak/>
        <w:t xml:space="preserve">Libraries </w:t>
      </w:r>
    </w:p>
    <w:p w14:paraId="02B95859" w14:textId="77777777" w:rsidR="00F727B9" w:rsidRPr="004117EB" w:rsidRDefault="00F727B9" w:rsidP="00F727B9">
      <w:pPr>
        <w:rPr>
          <w:rFonts w:asciiTheme="majorHAnsi" w:hAnsiTheme="majorHAnsi"/>
        </w:rPr>
      </w:pPr>
    </w:p>
    <w:p w14:paraId="1B7F11B2" w14:textId="3B9204BF" w:rsidR="00F727B9" w:rsidRPr="004117EB" w:rsidRDefault="00F727B9" w:rsidP="00F727B9">
      <w:pPr>
        <w:pStyle w:val="1category"/>
      </w:pPr>
      <w:r w:rsidRPr="004117EB">
        <w:t>About</w:t>
      </w:r>
    </w:p>
    <w:p w14:paraId="0ED01098" w14:textId="308F5C7E" w:rsidR="00500608" w:rsidRDefault="00500608" w:rsidP="00F727B9">
      <w:pPr>
        <w:rPr>
          <w:rFonts w:asciiTheme="majorHAnsi" w:hAnsiTheme="majorHAnsi"/>
        </w:rPr>
      </w:pPr>
      <w:r w:rsidRPr="00500608">
        <w:rPr>
          <w:rFonts w:asciiTheme="majorHAnsi" w:hAnsiTheme="majorHAnsi"/>
        </w:rPr>
        <w:t>Public libraries serve communities of all sizes and types. At the core of public library service is the belief in free access to information</w:t>
      </w:r>
      <w:r w:rsidR="00C62F1C">
        <w:rPr>
          <w:rFonts w:ascii="Calibri" w:hAnsi="Calibri"/>
        </w:rPr>
        <w:t>—</w:t>
      </w:r>
      <w:r w:rsidRPr="00500608">
        <w:rPr>
          <w:rFonts w:asciiTheme="majorHAnsi" w:hAnsiTheme="majorHAnsi"/>
        </w:rPr>
        <w:t xml:space="preserve">that no one should be denied information because he or she cannot afford the cost of a book, a periodical, a </w:t>
      </w:r>
      <w:r w:rsidR="000B7FE1">
        <w:rPr>
          <w:rFonts w:asciiTheme="majorHAnsi" w:hAnsiTheme="majorHAnsi"/>
        </w:rPr>
        <w:t>w</w:t>
      </w:r>
      <w:r w:rsidR="000B7FE1" w:rsidRPr="00500608">
        <w:rPr>
          <w:rFonts w:asciiTheme="majorHAnsi" w:hAnsiTheme="majorHAnsi"/>
        </w:rPr>
        <w:t>eb</w:t>
      </w:r>
      <w:r w:rsidRPr="00500608">
        <w:rPr>
          <w:rFonts w:asciiTheme="majorHAnsi" w:hAnsiTheme="majorHAnsi"/>
        </w:rPr>
        <w:t>site or access to information in any of its various formats.</w:t>
      </w:r>
      <w:r w:rsidR="000647B2">
        <w:rPr>
          <w:rFonts w:asciiTheme="majorHAnsi" w:hAnsiTheme="majorHAnsi"/>
        </w:rPr>
        <w:t xml:space="preserve"> </w:t>
      </w:r>
      <w:r w:rsidRPr="00500608">
        <w:rPr>
          <w:rFonts w:asciiTheme="majorHAnsi" w:hAnsiTheme="majorHAnsi"/>
        </w:rPr>
        <w:t>Libraries serve peo</w:t>
      </w:r>
      <w:r w:rsidR="00C62F1C">
        <w:rPr>
          <w:rFonts w:asciiTheme="majorHAnsi" w:hAnsiTheme="majorHAnsi"/>
        </w:rPr>
        <w:t>ple of every age, income level</w:t>
      </w:r>
      <w:r w:rsidRPr="00500608">
        <w:rPr>
          <w:rFonts w:asciiTheme="majorHAnsi" w:hAnsiTheme="majorHAnsi"/>
        </w:rPr>
        <w:t>, ethnicity or physical ability, and provide the full range of information resources needed to live, learn, govern, and work. Because libraries bring free access to all, they also bring opportunity to all.</w:t>
      </w:r>
      <w:r w:rsidR="000647B2">
        <w:rPr>
          <w:rFonts w:asciiTheme="majorHAnsi" w:hAnsiTheme="majorHAnsi"/>
        </w:rPr>
        <w:t xml:space="preserve"> </w:t>
      </w:r>
    </w:p>
    <w:p w14:paraId="5A39D7FE" w14:textId="77777777" w:rsidR="00C3769D" w:rsidRPr="004117EB" w:rsidRDefault="00C3769D" w:rsidP="00F727B9">
      <w:pPr>
        <w:rPr>
          <w:rFonts w:asciiTheme="majorHAnsi" w:hAnsiTheme="majorHAnsi"/>
        </w:rPr>
      </w:pPr>
    </w:p>
    <w:p w14:paraId="14823B14" w14:textId="5AF7C4AB" w:rsidR="009068C0" w:rsidRPr="000E09F5" w:rsidRDefault="009068C0" w:rsidP="009068C0">
      <w:pPr>
        <w:pStyle w:val="1category"/>
      </w:pPr>
      <w:r w:rsidRPr="000E09F5">
        <w:t>Audience and Geographic Reach</w:t>
      </w:r>
    </w:p>
    <w:p w14:paraId="4A2A3C0E" w14:textId="0A546514" w:rsidR="00F727B9" w:rsidRPr="004117EB" w:rsidRDefault="00C3769D" w:rsidP="00F727B9">
      <w:pPr>
        <w:rPr>
          <w:rFonts w:asciiTheme="majorHAnsi" w:hAnsiTheme="majorHAnsi"/>
        </w:rPr>
      </w:pPr>
      <w:r>
        <w:rPr>
          <w:rFonts w:asciiTheme="majorHAnsi" w:hAnsiTheme="majorHAnsi"/>
        </w:rPr>
        <w:t>There are nearly 9,000</w:t>
      </w:r>
      <w:r w:rsidRPr="00C3769D">
        <w:rPr>
          <w:rFonts w:asciiTheme="majorHAnsi" w:hAnsiTheme="majorHAnsi"/>
        </w:rPr>
        <w:t xml:space="preserve"> public libraries in</w:t>
      </w:r>
      <w:r>
        <w:rPr>
          <w:rFonts w:asciiTheme="majorHAnsi" w:hAnsiTheme="majorHAnsi"/>
        </w:rPr>
        <w:t xml:space="preserve"> the United States, which serve</w:t>
      </w:r>
      <w:r w:rsidRPr="00C3769D">
        <w:rPr>
          <w:rFonts w:asciiTheme="majorHAnsi" w:hAnsiTheme="majorHAnsi"/>
        </w:rPr>
        <w:t xml:space="preserve"> </w:t>
      </w:r>
      <w:r>
        <w:rPr>
          <w:rFonts w:asciiTheme="majorHAnsi" w:hAnsiTheme="majorHAnsi"/>
        </w:rPr>
        <w:t>300</w:t>
      </w:r>
      <w:r w:rsidRPr="00C3769D">
        <w:rPr>
          <w:rFonts w:asciiTheme="majorHAnsi" w:hAnsiTheme="majorHAnsi"/>
        </w:rPr>
        <w:t xml:space="preserve"> million people</w:t>
      </w:r>
      <w:r w:rsidR="00C62F1C">
        <w:rPr>
          <w:rFonts w:asciiTheme="majorHAnsi" w:hAnsiTheme="majorHAnsi"/>
        </w:rPr>
        <w:t>,</w:t>
      </w:r>
      <w:r w:rsidRPr="00C3769D">
        <w:rPr>
          <w:rFonts w:asciiTheme="majorHAnsi" w:hAnsiTheme="majorHAnsi"/>
        </w:rPr>
        <w:t xml:space="preserve"> or </w:t>
      </w:r>
      <w:r>
        <w:rPr>
          <w:rFonts w:asciiTheme="majorHAnsi" w:hAnsiTheme="majorHAnsi"/>
        </w:rPr>
        <w:t>over 95%</w:t>
      </w:r>
      <w:r w:rsidRPr="00C3769D">
        <w:rPr>
          <w:rFonts w:asciiTheme="majorHAnsi" w:hAnsiTheme="majorHAnsi"/>
        </w:rPr>
        <w:t xml:space="preserve"> p</w:t>
      </w:r>
      <w:r>
        <w:rPr>
          <w:rFonts w:asciiTheme="majorHAnsi" w:hAnsiTheme="majorHAnsi"/>
        </w:rPr>
        <w:t>ercent of the U.S. population. Annually, t</w:t>
      </w:r>
      <w:r w:rsidRPr="00C3769D">
        <w:rPr>
          <w:rFonts w:asciiTheme="majorHAnsi" w:hAnsiTheme="majorHAnsi"/>
        </w:rPr>
        <w:t xml:space="preserve">here </w:t>
      </w:r>
      <w:r>
        <w:rPr>
          <w:rFonts w:asciiTheme="majorHAnsi" w:hAnsiTheme="majorHAnsi"/>
        </w:rPr>
        <w:t>are 1.5</w:t>
      </w:r>
      <w:r w:rsidRPr="00C3769D">
        <w:rPr>
          <w:rFonts w:asciiTheme="majorHAnsi" w:hAnsiTheme="majorHAnsi"/>
        </w:rPr>
        <w:t xml:space="preserve"> billion in-person visits to public libraries,</w:t>
      </w:r>
      <w:r w:rsidR="00305B13">
        <w:rPr>
          <w:rFonts w:asciiTheme="majorHAnsi" w:hAnsiTheme="majorHAnsi"/>
        </w:rPr>
        <w:t xml:space="preserve"> the equivalent of</w:t>
      </w:r>
      <w:r>
        <w:rPr>
          <w:rFonts w:asciiTheme="majorHAnsi" w:hAnsiTheme="majorHAnsi"/>
        </w:rPr>
        <w:t xml:space="preserve"> more than 4.2</w:t>
      </w:r>
      <w:r w:rsidRPr="00C3769D">
        <w:rPr>
          <w:rFonts w:asciiTheme="majorHAnsi" w:hAnsiTheme="majorHAnsi"/>
        </w:rPr>
        <w:t xml:space="preserve"> million visits each day (not including virtual visits).</w:t>
      </w:r>
    </w:p>
    <w:p w14:paraId="23117664" w14:textId="77777777" w:rsidR="00C3769D" w:rsidRDefault="00C3769D" w:rsidP="00F727B9">
      <w:pPr>
        <w:pStyle w:val="1category"/>
      </w:pPr>
    </w:p>
    <w:p w14:paraId="514ECC90" w14:textId="6E40A916" w:rsidR="00F727B9" w:rsidRPr="004117EB" w:rsidRDefault="00F727B9" w:rsidP="00F727B9">
      <w:pPr>
        <w:pStyle w:val="1category"/>
      </w:pPr>
      <w:r w:rsidRPr="004117EB">
        <w:t>Website</w:t>
      </w:r>
    </w:p>
    <w:p w14:paraId="30B4D3D8" w14:textId="3FB4DE34" w:rsidR="00F608FE" w:rsidRDefault="00500608" w:rsidP="000647B2">
      <w:pPr>
        <w:pStyle w:val="1lists"/>
        <w:rPr>
          <w:lang w:eastAsia="en-US"/>
        </w:rPr>
      </w:pPr>
      <w:r>
        <w:rPr>
          <w:lang w:eastAsia="en-US"/>
        </w:rPr>
        <w:t>American Library Association</w:t>
      </w:r>
      <w:r w:rsidR="000B7FE1">
        <w:rPr>
          <w:lang w:eastAsia="en-US"/>
        </w:rPr>
        <w:t xml:space="preserve">: </w:t>
      </w:r>
      <w:r w:rsidR="000647B2" w:rsidRPr="000647B2">
        <w:rPr>
          <w:lang w:eastAsia="en-US"/>
        </w:rPr>
        <w:t>http://www.ilovelibraries.org</w:t>
      </w:r>
    </w:p>
    <w:p w14:paraId="5BA6952F" w14:textId="77777777" w:rsidR="00D04150" w:rsidRPr="004117EB" w:rsidRDefault="00D04150" w:rsidP="00D04150">
      <w:pPr>
        <w:pStyle w:val="1category"/>
      </w:pPr>
    </w:p>
    <w:p w14:paraId="7DA1094A" w14:textId="2CA5F29A" w:rsidR="00123DF8" w:rsidRDefault="00174EA4" w:rsidP="00D04150">
      <w:pPr>
        <w:pStyle w:val="1category"/>
      </w:pPr>
      <w:r>
        <w:t xml:space="preserve">FINDING </w:t>
      </w:r>
      <w:r w:rsidR="00D04150" w:rsidRPr="004117EB">
        <w:t>a local partner</w:t>
      </w:r>
    </w:p>
    <w:p w14:paraId="4B6E284D" w14:textId="45BD2D4D" w:rsidR="00C96678" w:rsidRPr="00123DF8" w:rsidRDefault="007A6582" w:rsidP="00123DF8">
      <w:pPr>
        <w:pStyle w:val="1body"/>
        <w:rPr>
          <w:b/>
        </w:rPr>
      </w:pPr>
      <w:r>
        <w:t xml:space="preserve">Public </w:t>
      </w:r>
      <w:r w:rsidR="004A09C7">
        <w:t>l</w:t>
      </w:r>
      <w:r>
        <w:t>ibraries</w:t>
      </w:r>
      <w:r w:rsidR="00C96678" w:rsidRPr="00C96678">
        <w:t xml:space="preserve"> are organized </w:t>
      </w:r>
      <w:r w:rsidR="00C62F1C" w:rsidRPr="00C62F1C">
        <w:t>di</w:t>
      </w:r>
      <w:r w:rsidR="00C62F1C">
        <w:t>fferently throughout the States</w:t>
      </w:r>
      <w:r w:rsidR="005614C0">
        <w:t xml:space="preserve">, often </w:t>
      </w:r>
      <w:r>
        <w:t>forming</w:t>
      </w:r>
      <w:r w:rsidR="005614C0" w:rsidRPr="00C96678">
        <w:t xml:space="preserve"> </w:t>
      </w:r>
      <w:r w:rsidR="00C96678" w:rsidRPr="00C96678">
        <w:t>regional networks:</w:t>
      </w:r>
    </w:p>
    <w:p w14:paraId="6E6D5537" w14:textId="42B15301" w:rsidR="0040704D" w:rsidRDefault="00A64E4F" w:rsidP="00D04150">
      <w:pPr>
        <w:pStyle w:val="ListParagraph"/>
        <w:numPr>
          <w:ilvl w:val="0"/>
          <w:numId w:val="9"/>
        </w:numPr>
        <w:rPr>
          <w:rFonts w:asciiTheme="majorHAnsi" w:hAnsiTheme="majorHAnsi"/>
        </w:rPr>
      </w:pPr>
      <w:r>
        <w:rPr>
          <w:rFonts w:asciiTheme="majorHAnsi" w:hAnsiTheme="majorHAnsi"/>
        </w:rPr>
        <w:t xml:space="preserve">Find a library near you: </w:t>
      </w:r>
      <w:hyperlink r:id="rId18" w:history="1">
        <w:r w:rsidR="0040704D" w:rsidRPr="00462D03">
          <w:rPr>
            <w:rStyle w:val="Hyperlink"/>
            <w:sz w:val="24"/>
          </w:rPr>
          <w:t>http://www.ilovelibraries.org/what-libraries-do</w:t>
        </w:r>
      </w:hyperlink>
    </w:p>
    <w:p w14:paraId="59113F8E" w14:textId="66F1BFAC" w:rsidR="00D65707" w:rsidRPr="0040704D" w:rsidRDefault="00A64E4F" w:rsidP="000647B2">
      <w:pPr>
        <w:pStyle w:val="ListParagraph"/>
        <w:numPr>
          <w:ilvl w:val="0"/>
          <w:numId w:val="9"/>
        </w:numPr>
        <w:rPr>
          <w:rFonts w:asciiTheme="majorHAnsi" w:hAnsiTheme="majorHAnsi"/>
        </w:rPr>
      </w:pPr>
      <w:r>
        <w:rPr>
          <w:rFonts w:asciiTheme="majorHAnsi" w:hAnsiTheme="majorHAnsi"/>
        </w:rPr>
        <w:t xml:space="preserve">Public libraries by state and city: </w:t>
      </w:r>
      <w:r w:rsidR="00D65707" w:rsidRPr="00500608">
        <w:rPr>
          <w:rFonts w:asciiTheme="majorHAnsi" w:hAnsiTheme="majorHAnsi"/>
        </w:rPr>
        <w:t>http://www.lib-web.org/united-states/public-libraries/</w:t>
      </w:r>
    </w:p>
    <w:p w14:paraId="43782322" w14:textId="77777777" w:rsidR="00F727B9" w:rsidRPr="004117EB" w:rsidRDefault="00F727B9" w:rsidP="00F727B9">
      <w:pPr>
        <w:rPr>
          <w:rFonts w:asciiTheme="majorHAnsi" w:hAnsiTheme="majorHAnsi"/>
        </w:rPr>
      </w:pPr>
    </w:p>
    <w:p w14:paraId="48B5A317" w14:textId="635308F1" w:rsidR="00EC6675" w:rsidRPr="004117EB" w:rsidRDefault="00EC6675" w:rsidP="00EC6675">
      <w:pPr>
        <w:pStyle w:val="1category"/>
      </w:pPr>
      <w:r>
        <w:t>STEM focus and resources</w:t>
      </w:r>
    </w:p>
    <w:p w14:paraId="0DC56A2C" w14:textId="040475D8" w:rsidR="00597297" w:rsidRDefault="009A1B27" w:rsidP="003C16C5">
      <w:pPr>
        <w:rPr>
          <w:rFonts w:asciiTheme="majorHAnsi" w:hAnsiTheme="majorHAnsi"/>
        </w:rPr>
      </w:pPr>
      <w:r w:rsidRPr="003C16C5">
        <w:rPr>
          <w:rFonts w:asciiTheme="majorHAnsi" w:hAnsiTheme="majorHAnsi"/>
        </w:rPr>
        <w:t>Libraries are places of exploration</w:t>
      </w:r>
      <w:r>
        <w:rPr>
          <w:rFonts w:asciiTheme="majorHAnsi" w:hAnsiTheme="majorHAnsi"/>
        </w:rPr>
        <w:t xml:space="preserve"> and a natural place to support STEM learning. Libraries engage millions of people every day in the Unite</w:t>
      </w:r>
      <w:r w:rsidR="006F5D42">
        <w:rPr>
          <w:rFonts w:asciiTheme="majorHAnsi" w:hAnsiTheme="majorHAnsi"/>
        </w:rPr>
        <w:t>d</w:t>
      </w:r>
      <w:r>
        <w:rPr>
          <w:rFonts w:asciiTheme="majorHAnsi" w:hAnsiTheme="majorHAnsi"/>
        </w:rPr>
        <w:t xml:space="preserve"> States</w:t>
      </w:r>
      <w:r w:rsidR="000B7FE1">
        <w:rPr>
          <w:rFonts w:asciiTheme="majorHAnsi" w:hAnsiTheme="majorHAnsi"/>
        </w:rPr>
        <w:t>;</w:t>
      </w:r>
      <w:r>
        <w:rPr>
          <w:rFonts w:asciiTheme="majorHAnsi" w:hAnsiTheme="majorHAnsi"/>
        </w:rPr>
        <w:t xml:space="preserve"> they provide opportunities for lifelong learning, they are the center of civic life, and </w:t>
      </w:r>
      <w:r w:rsidR="006F5D42">
        <w:rPr>
          <w:rFonts w:asciiTheme="majorHAnsi" w:hAnsiTheme="majorHAnsi"/>
        </w:rPr>
        <w:t xml:space="preserve">they </w:t>
      </w:r>
      <w:r>
        <w:rPr>
          <w:rFonts w:asciiTheme="majorHAnsi" w:hAnsiTheme="majorHAnsi"/>
        </w:rPr>
        <w:t>help citizens build 21</w:t>
      </w:r>
      <w:r w:rsidRPr="00597297">
        <w:rPr>
          <w:rFonts w:asciiTheme="majorHAnsi" w:hAnsiTheme="majorHAnsi"/>
          <w:vertAlign w:val="superscript"/>
        </w:rPr>
        <w:t>st</w:t>
      </w:r>
      <w:r>
        <w:rPr>
          <w:rFonts w:asciiTheme="majorHAnsi" w:hAnsiTheme="majorHAnsi"/>
        </w:rPr>
        <w:t xml:space="preserve"> century skills.</w:t>
      </w:r>
    </w:p>
    <w:p w14:paraId="4C20A4EC" w14:textId="3A29A36E" w:rsidR="00F727B9" w:rsidRDefault="00D65707" w:rsidP="00597297">
      <w:pPr>
        <w:pStyle w:val="1lists"/>
      </w:pPr>
      <w:proofErr w:type="spellStart"/>
      <w:r>
        <w:t>STARnet</w:t>
      </w:r>
      <w:proofErr w:type="spellEnd"/>
      <w:r>
        <w:t xml:space="preserve">: </w:t>
      </w:r>
      <w:r w:rsidR="00597297">
        <w:t>Science</w:t>
      </w:r>
      <w:r w:rsidR="006F5D42">
        <w:t>-</w:t>
      </w:r>
      <w:r w:rsidR="00597297">
        <w:t>Technology Activities and Resource</w:t>
      </w:r>
      <w:r>
        <w:t>s</w:t>
      </w:r>
      <w:r w:rsidR="00597297">
        <w:t xml:space="preserve"> for Libraries: </w:t>
      </w:r>
      <w:hyperlink r:id="rId19" w:history="1">
        <w:r w:rsidR="00597297" w:rsidRPr="00462D03">
          <w:rPr>
            <w:rStyle w:val="Hyperlink"/>
            <w:rFonts w:ascii="Calibri" w:hAnsi="Calibri"/>
            <w:sz w:val="24"/>
          </w:rPr>
          <w:t>http://www.starnetlibraries.org/stem.html</w:t>
        </w:r>
      </w:hyperlink>
    </w:p>
    <w:p w14:paraId="336141CD" w14:textId="02E94C4B" w:rsidR="00597297" w:rsidRDefault="009A1B27" w:rsidP="00597297">
      <w:pPr>
        <w:pStyle w:val="1lists"/>
      </w:pPr>
      <w:r>
        <w:t xml:space="preserve">Public Libraries and STEM conference resources: </w:t>
      </w:r>
      <w:hyperlink r:id="rId20" w:history="1">
        <w:r w:rsidRPr="00462D03">
          <w:rPr>
            <w:rStyle w:val="Hyperlink"/>
            <w:rFonts w:ascii="Calibri" w:hAnsi="Calibri"/>
            <w:sz w:val="24"/>
          </w:rPr>
          <w:t>http://www.lpi.usra.edu/education/stemlibraryconference/events/</w:t>
        </w:r>
      </w:hyperlink>
    </w:p>
    <w:p w14:paraId="245D67ED" w14:textId="77777777" w:rsidR="00F727B9" w:rsidRPr="004117EB" w:rsidRDefault="00F727B9" w:rsidP="00F727B9">
      <w:pPr>
        <w:rPr>
          <w:rFonts w:asciiTheme="majorHAnsi" w:hAnsiTheme="majorHAnsi"/>
        </w:rPr>
      </w:pPr>
    </w:p>
    <w:p w14:paraId="2E68AF8A" w14:textId="6A6F8322" w:rsidR="00F727B9" w:rsidRPr="004117EB" w:rsidRDefault="00C94A0E" w:rsidP="00F727B9">
      <w:pPr>
        <w:pStyle w:val="1category"/>
      </w:pPr>
      <w:r>
        <w:t>Tips</w:t>
      </w:r>
      <w:r w:rsidR="00F727B9" w:rsidRPr="004117EB">
        <w:t xml:space="preserve"> for Collaboration</w:t>
      </w:r>
    </w:p>
    <w:p w14:paraId="6B8F5617" w14:textId="530696D4" w:rsidR="00AD2934" w:rsidRPr="0060786A" w:rsidRDefault="00AD2934" w:rsidP="00AD2934">
      <w:pPr>
        <w:pStyle w:val="1ideasforcollab"/>
      </w:pPr>
      <w:r>
        <w:rPr>
          <w:i/>
        </w:rPr>
        <w:t xml:space="preserve">Connect: </w:t>
      </w:r>
      <w:r w:rsidRPr="0060786A">
        <w:t>Meet the local children and youth services library staff</w:t>
      </w:r>
      <w:r>
        <w:t xml:space="preserve"> and learn about existing programming offered at local public libraries</w:t>
      </w:r>
    </w:p>
    <w:p w14:paraId="0122FCB4" w14:textId="1E08C2D0" w:rsidR="00F727B9" w:rsidRPr="004117EB" w:rsidRDefault="00E55D1C" w:rsidP="00C10595">
      <w:pPr>
        <w:pStyle w:val="1ideasforcollab"/>
      </w:pPr>
      <w:r>
        <w:rPr>
          <w:i/>
        </w:rPr>
        <w:t>S</w:t>
      </w:r>
      <w:r w:rsidR="00C10595" w:rsidRPr="00C10595">
        <w:rPr>
          <w:i/>
        </w:rPr>
        <w:t>pecial event:</w:t>
      </w:r>
      <w:r w:rsidR="00C10595">
        <w:t xml:space="preserve"> Host a read-aloud story time at the l</w:t>
      </w:r>
      <w:r w:rsidR="00C96678">
        <w:t>i</w:t>
      </w:r>
      <w:r w:rsidR="00C10595">
        <w:t xml:space="preserve">brary with a related </w:t>
      </w:r>
      <w:r w:rsidR="00C96678">
        <w:t xml:space="preserve">STEM </w:t>
      </w:r>
      <w:r w:rsidR="00C10595">
        <w:t>activity</w:t>
      </w:r>
    </w:p>
    <w:p w14:paraId="36454861" w14:textId="524C41B6" w:rsidR="00F727B9" w:rsidRPr="004117EB" w:rsidRDefault="00E55D1C" w:rsidP="00C10595">
      <w:pPr>
        <w:pStyle w:val="1ideasforcollab"/>
      </w:pPr>
      <w:r>
        <w:rPr>
          <w:i/>
        </w:rPr>
        <w:t>O</w:t>
      </w:r>
      <w:r w:rsidR="00C10595" w:rsidRPr="00C10595">
        <w:rPr>
          <w:i/>
        </w:rPr>
        <w:t>ngoing</w:t>
      </w:r>
      <w:r w:rsidR="00354681">
        <w:rPr>
          <w:i/>
        </w:rPr>
        <w:t xml:space="preserve"> programs</w:t>
      </w:r>
      <w:r w:rsidR="00C10595" w:rsidRPr="00C10595">
        <w:rPr>
          <w:i/>
        </w:rPr>
        <w:t>:</w:t>
      </w:r>
      <w:r w:rsidR="00C96678">
        <w:t xml:space="preserve"> H</w:t>
      </w:r>
      <w:r w:rsidR="00C10595">
        <w:t xml:space="preserve">ost a weekly or monthly hands-on STEM activity at the library connected to </w:t>
      </w:r>
      <w:r w:rsidR="00C96678">
        <w:t xml:space="preserve">programming </w:t>
      </w:r>
      <w:r w:rsidR="00C10595">
        <w:t>themes or seasonal events</w:t>
      </w:r>
    </w:p>
    <w:p w14:paraId="7BBBC402" w14:textId="16D623DD" w:rsidR="000B7FE1" w:rsidRDefault="00E55D1C" w:rsidP="00C10595">
      <w:pPr>
        <w:pStyle w:val="1ideasforcollab"/>
      </w:pPr>
      <w:r>
        <w:rPr>
          <w:i/>
        </w:rPr>
        <w:t>I</w:t>
      </w:r>
      <w:r w:rsidR="00C10595">
        <w:rPr>
          <w:i/>
        </w:rPr>
        <w:t>ntegrate into existing programming</w:t>
      </w:r>
      <w:r w:rsidR="00C10595">
        <w:t>: Volunteer to</w:t>
      </w:r>
      <w:r w:rsidR="00354681">
        <w:t xml:space="preserve"> offer appropriate </w:t>
      </w:r>
      <w:r w:rsidR="0060786A">
        <w:t xml:space="preserve">STEM activities within </w:t>
      </w:r>
      <w:r w:rsidR="004C1854">
        <w:t xml:space="preserve">established </w:t>
      </w:r>
      <w:r w:rsidR="00C10595">
        <w:t>youth programming</w:t>
      </w:r>
      <w:r w:rsidR="004C1854">
        <w:t>,</w:t>
      </w:r>
      <w:r w:rsidR="00C10595">
        <w:t xml:space="preserve"> such as</w:t>
      </w:r>
      <w:r w:rsidR="0060786A">
        <w:t xml:space="preserve"> book clubs or tech events</w:t>
      </w:r>
      <w:r w:rsidR="004C1854">
        <w:t xml:space="preserve"> for teens</w:t>
      </w:r>
    </w:p>
    <w:p w14:paraId="3600A44F" w14:textId="77777777" w:rsidR="000B7FE1" w:rsidRDefault="000B7FE1">
      <w:pPr>
        <w:rPr>
          <w:rFonts w:asciiTheme="majorHAnsi" w:hAnsiTheme="majorHAnsi"/>
        </w:rPr>
      </w:pPr>
      <w:r>
        <w:br w:type="page"/>
      </w:r>
    </w:p>
    <w:p w14:paraId="4B929FF0" w14:textId="77777777" w:rsidR="009068C0" w:rsidRPr="004117EB" w:rsidRDefault="009068C0" w:rsidP="00123DF8">
      <w:pPr>
        <w:pStyle w:val="1header"/>
        <w:rPr>
          <w:i/>
          <w:sz w:val="40"/>
          <w:szCs w:val="40"/>
        </w:rPr>
      </w:pPr>
      <w:r w:rsidRPr="004117EB">
        <w:lastRenderedPageBreak/>
        <w:t>National Girls Collaborative Project</w:t>
      </w:r>
    </w:p>
    <w:p w14:paraId="75EE681B" w14:textId="77777777" w:rsidR="009068C0" w:rsidRPr="004117EB" w:rsidRDefault="009068C0" w:rsidP="009068C0">
      <w:pPr>
        <w:rPr>
          <w:rFonts w:asciiTheme="majorHAnsi" w:hAnsiTheme="majorHAnsi"/>
        </w:rPr>
      </w:pPr>
    </w:p>
    <w:p w14:paraId="561CCCF7" w14:textId="302A8457" w:rsidR="009068C0" w:rsidRPr="004117EB" w:rsidRDefault="009068C0" w:rsidP="009068C0">
      <w:pPr>
        <w:pStyle w:val="1category"/>
      </w:pPr>
      <w:r w:rsidRPr="004117EB">
        <w:t>About</w:t>
      </w:r>
    </w:p>
    <w:p w14:paraId="29F014FF" w14:textId="26562BD7" w:rsidR="009068C0" w:rsidRPr="004117EB" w:rsidRDefault="009068C0" w:rsidP="009068C0">
      <w:pPr>
        <w:rPr>
          <w:rFonts w:asciiTheme="majorHAnsi" w:hAnsiTheme="majorHAnsi"/>
        </w:rPr>
      </w:pPr>
      <w:r w:rsidRPr="004117EB">
        <w:rPr>
          <w:rFonts w:asciiTheme="majorHAnsi" w:hAnsiTheme="majorHAnsi"/>
        </w:rPr>
        <w:t xml:space="preserve">The </w:t>
      </w:r>
      <w:r w:rsidRPr="004117EB">
        <w:rPr>
          <w:rFonts w:asciiTheme="majorHAnsi" w:hAnsiTheme="majorHAnsi"/>
          <w:bCs/>
        </w:rPr>
        <w:t>vision</w:t>
      </w:r>
      <w:r w:rsidRPr="004117EB">
        <w:rPr>
          <w:rFonts w:asciiTheme="majorHAnsi" w:hAnsiTheme="majorHAnsi"/>
        </w:rPr>
        <w:t xml:space="preserve"> of the </w:t>
      </w:r>
      <w:r w:rsidR="00D04150" w:rsidRPr="004117EB">
        <w:rPr>
          <w:rFonts w:asciiTheme="majorHAnsi" w:hAnsiTheme="majorHAnsi"/>
        </w:rPr>
        <w:t>National Girls Collaborative Project (</w:t>
      </w:r>
      <w:r w:rsidRPr="004117EB">
        <w:rPr>
          <w:rFonts w:asciiTheme="majorHAnsi" w:hAnsiTheme="majorHAnsi"/>
        </w:rPr>
        <w:t>NGCP</w:t>
      </w:r>
      <w:r w:rsidR="00D04150" w:rsidRPr="004117EB">
        <w:rPr>
          <w:rFonts w:asciiTheme="majorHAnsi" w:hAnsiTheme="majorHAnsi"/>
        </w:rPr>
        <w:t>)</w:t>
      </w:r>
      <w:r w:rsidRPr="004117EB">
        <w:rPr>
          <w:rFonts w:asciiTheme="majorHAnsi" w:hAnsiTheme="majorHAnsi"/>
        </w:rPr>
        <w:t xml:space="preserve"> is to bring together organizations throughout the United States that are committed to informing and encouraging girls to pursue careers in science, technology, engineering, and mathematics (STEM).</w:t>
      </w:r>
    </w:p>
    <w:p w14:paraId="7A623860" w14:textId="77777777" w:rsidR="009068C0" w:rsidRPr="004117EB" w:rsidRDefault="009068C0" w:rsidP="009068C0">
      <w:pPr>
        <w:rPr>
          <w:rFonts w:asciiTheme="majorHAnsi" w:hAnsiTheme="majorHAnsi"/>
        </w:rPr>
      </w:pPr>
    </w:p>
    <w:p w14:paraId="2519AE7E" w14:textId="6A23DA24" w:rsidR="009068C0" w:rsidRPr="004117EB" w:rsidRDefault="009068C0" w:rsidP="009068C0">
      <w:pPr>
        <w:pStyle w:val="1category"/>
      </w:pPr>
      <w:r w:rsidRPr="004117EB">
        <w:t>Audience and Geographic Reach</w:t>
      </w:r>
    </w:p>
    <w:p w14:paraId="6547D5BD" w14:textId="77777777" w:rsidR="009068C0" w:rsidRPr="004117EB" w:rsidRDefault="009068C0" w:rsidP="009068C0">
      <w:pPr>
        <w:rPr>
          <w:rFonts w:asciiTheme="majorHAnsi" w:hAnsiTheme="majorHAnsi"/>
        </w:rPr>
      </w:pPr>
      <w:r w:rsidRPr="004117EB">
        <w:rPr>
          <w:rFonts w:asciiTheme="majorHAnsi" w:hAnsiTheme="majorHAnsi"/>
        </w:rPr>
        <w:t xml:space="preserve">Currently, 31 </w:t>
      </w:r>
      <w:proofErr w:type="spellStart"/>
      <w:r w:rsidRPr="004117EB">
        <w:rPr>
          <w:rFonts w:asciiTheme="majorHAnsi" w:hAnsiTheme="majorHAnsi"/>
        </w:rPr>
        <w:t>Collaboratives</w:t>
      </w:r>
      <w:proofErr w:type="spellEnd"/>
      <w:r w:rsidRPr="004117EB">
        <w:rPr>
          <w:rFonts w:asciiTheme="majorHAnsi" w:hAnsiTheme="majorHAnsi"/>
        </w:rPr>
        <w:t>, serving 39 states, facilitate collaboration between 12,800 organizations who serve 8.35 million girls and 4.5 million boys.</w:t>
      </w:r>
    </w:p>
    <w:p w14:paraId="0FDF95D2" w14:textId="77777777" w:rsidR="009068C0" w:rsidRPr="004117EB" w:rsidRDefault="009068C0" w:rsidP="009068C0">
      <w:pPr>
        <w:rPr>
          <w:rFonts w:asciiTheme="majorHAnsi" w:hAnsiTheme="majorHAnsi"/>
        </w:rPr>
      </w:pPr>
    </w:p>
    <w:p w14:paraId="0F834AD2" w14:textId="7C747D6D" w:rsidR="009068C0" w:rsidRPr="004117EB" w:rsidRDefault="009068C0" w:rsidP="009068C0">
      <w:pPr>
        <w:pStyle w:val="1category"/>
      </w:pPr>
      <w:r w:rsidRPr="004117EB">
        <w:t>Website</w:t>
      </w:r>
    </w:p>
    <w:p w14:paraId="3ADA103D" w14:textId="77777777" w:rsidR="009068C0" w:rsidRPr="004117EB" w:rsidRDefault="00DF7AD3" w:rsidP="009068C0">
      <w:pPr>
        <w:pStyle w:val="ListParagraph"/>
        <w:numPr>
          <w:ilvl w:val="0"/>
          <w:numId w:val="10"/>
        </w:numPr>
        <w:rPr>
          <w:rFonts w:asciiTheme="majorHAnsi" w:hAnsiTheme="majorHAnsi"/>
        </w:rPr>
      </w:pPr>
      <w:hyperlink r:id="rId21" w:history="1">
        <w:r w:rsidR="009068C0" w:rsidRPr="004117EB">
          <w:rPr>
            <w:rStyle w:val="Hyperlink"/>
            <w:sz w:val="24"/>
          </w:rPr>
          <w:t>http://www.ngcproject.org</w:t>
        </w:r>
      </w:hyperlink>
    </w:p>
    <w:p w14:paraId="5AADC59B" w14:textId="77777777" w:rsidR="009068C0" w:rsidRPr="004117EB" w:rsidRDefault="009068C0" w:rsidP="009068C0">
      <w:pPr>
        <w:rPr>
          <w:rFonts w:asciiTheme="majorHAnsi" w:hAnsiTheme="majorHAnsi"/>
        </w:rPr>
      </w:pPr>
    </w:p>
    <w:p w14:paraId="5782B628" w14:textId="4AE2C833" w:rsidR="009068C0" w:rsidRDefault="00174EA4" w:rsidP="009068C0">
      <w:pPr>
        <w:pStyle w:val="1category"/>
      </w:pPr>
      <w:r>
        <w:t xml:space="preserve">FINDING </w:t>
      </w:r>
      <w:r w:rsidR="009068C0" w:rsidRPr="004117EB">
        <w:t>a local partner</w:t>
      </w:r>
    </w:p>
    <w:p w14:paraId="0868B70B" w14:textId="792739EB" w:rsidR="00A018E2" w:rsidRPr="004117EB" w:rsidRDefault="00A018E2" w:rsidP="00A018E2">
      <w:pPr>
        <w:pStyle w:val="1body"/>
      </w:pPr>
      <w:r>
        <w:t>NGCP</w:t>
      </w:r>
      <w:r w:rsidRPr="00A018E2">
        <w:t xml:space="preserve"> operates on a local basis. Each Collaborative has a defined region, </w:t>
      </w:r>
      <w:r w:rsidR="00D940B2">
        <w:t xml:space="preserve">and acts </w:t>
      </w:r>
      <w:r w:rsidRPr="00A018E2">
        <w:t xml:space="preserve">as a </w:t>
      </w:r>
      <w:r w:rsidRPr="00A018E2">
        <w:rPr>
          <w:bCs/>
        </w:rPr>
        <w:t>hub for local programs</w:t>
      </w:r>
      <w:r>
        <w:rPr>
          <w:bCs/>
        </w:rPr>
        <w:t xml:space="preserve"> </w:t>
      </w:r>
      <w:r w:rsidRPr="00A018E2">
        <w:t>to coordinate resources and reach girl-serving STEM programs in the community.</w:t>
      </w:r>
    </w:p>
    <w:p w14:paraId="3D1F2AE4" w14:textId="2B1CA7A8" w:rsidR="009068C0" w:rsidRPr="00C60E59" w:rsidRDefault="00182679" w:rsidP="00F20210">
      <w:pPr>
        <w:pStyle w:val="1lists"/>
        <w:rPr>
          <w:rFonts w:asciiTheme="majorHAnsi" w:hAnsiTheme="majorHAnsi"/>
          <w:bCs/>
        </w:rPr>
      </w:pPr>
      <w:r>
        <w:t xml:space="preserve">Regional and local </w:t>
      </w:r>
      <w:proofErr w:type="spellStart"/>
      <w:r>
        <w:t>collaboratives</w:t>
      </w:r>
      <w:proofErr w:type="spellEnd"/>
      <w:r>
        <w:t xml:space="preserve">: </w:t>
      </w:r>
      <w:hyperlink r:id="rId22" w:history="1">
        <w:r w:rsidR="00C60E59" w:rsidRPr="00C60E59">
          <w:rPr>
            <w:rStyle w:val="Hyperlink"/>
            <w:bCs/>
            <w:sz w:val="24"/>
          </w:rPr>
          <w:t>http://www.ngcproject.org/find</w:t>
        </w:r>
      </w:hyperlink>
    </w:p>
    <w:p w14:paraId="7A595422" w14:textId="055895ED" w:rsidR="00C60E59" w:rsidRPr="004117EB" w:rsidRDefault="00182679" w:rsidP="00C60E59">
      <w:pPr>
        <w:pStyle w:val="ListParagraph"/>
        <w:numPr>
          <w:ilvl w:val="0"/>
          <w:numId w:val="10"/>
        </w:numPr>
        <w:rPr>
          <w:rFonts w:asciiTheme="majorHAnsi" w:hAnsiTheme="majorHAnsi"/>
          <w:bCs/>
        </w:rPr>
      </w:pPr>
      <w:r>
        <w:rPr>
          <w:rFonts w:asciiTheme="majorHAnsi" w:hAnsiTheme="majorHAnsi"/>
          <w:bCs/>
        </w:rPr>
        <w:t xml:space="preserve">The </w:t>
      </w:r>
      <w:proofErr w:type="spellStart"/>
      <w:r>
        <w:rPr>
          <w:rFonts w:asciiTheme="majorHAnsi" w:hAnsiTheme="majorHAnsi"/>
          <w:bCs/>
        </w:rPr>
        <w:t>Connectory</w:t>
      </w:r>
      <w:proofErr w:type="spellEnd"/>
      <w:r>
        <w:rPr>
          <w:rFonts w:asciiTheme="majorHAnsi" w:hAnsiTheme="majorHAnsi"/>
          <w:bCs/>
        </w:rPr>
        <w:t xml:space="preserve">: </w:t>
      </w:r>
      <w:r w:rsidR="00C60E59" w:rsidRPr="00C60E59">
        <w:rPr>
          <w:rFonts w:asciiTheme="majorHAnsi" w:hAnsiTheme="majorHAnsi"/>
          <w:bCs/>
        </w:rPr>
        <w:t>http://www.theconnectory.org</w:t>
      </w:r>
    </w:p>
    <w:p w14:paraId="6FBD435E" w14:textId="77777777" w:rsidR="009068C0" w:rsidRPr="004117EB" w:rsidRDefault="009068C0" w:rsidP="009068C0">
      <w:pPr>
        <w:rPr>
          <w:rFonts w:asciiTheme="majorHAnsi" w:hAnsiTheme="majorHAnsi"/>
        </w:rPr>
      </w:pPr>
    </w:p>
    <w:p w14:paraId="7B3E9699" w14:textId="70E5F410" w:rsidR="00EC6675" w:rsidRPr="004117EB" w:rsidRDefault="00EC6675" w:rsidP="00EC6675">
      <w:pPr>
        <w:pStyle w:val="1category"/>
      </w:pPr>
      <w:r>
        <w:t>STEM focus and resources</w:t>
      </w:r>
    </w:p>
    <w:p w14:paraId="15EE2BC3" w14:textId="7A5DC860" w:rsidR="009068C0" w:rsidRDefault="006B752C" w:rsidP="00F20210">
      <w:pPr>
        <w:pStyle w:val="1body"/>
      </w:pPr>
      <w:r>
        <w:t>NGCP aims to</w:t>
      </w:r>
      <w:r w:rsidR="009068C0" w:rsidRPr="004117EB">
        <w:t xml:space="preserve"> </w:t>
      </w:r>
      <w:r>
        <w:t>m</w:t>
      </w:r>
      <w:r w:rsidR="009068C0" w:rsidRPr="007F69CF">
        <w:t xml:space="preserve">aximize access to shared resources within projects, </w:t>
      </w:r>
      <w:r>
        <w:t>s</w:t>
      </w:r>
      <w:r w:rsidR="009068C0" w:rsidRPr="007F69CF">
        <w:t>trengthen ca</w:t>
      </w:r>
      <w:r>
        <w:t>pacity of existing and evolving projects, and to use the leverage of the</w:t>
      </w:r>
      <w:r w:rsidR="009068C0" w:rsidRPr="007F69CF">
        <w:t xml:space="preserve"> network to create the tipping point for gender equity in STEM.</w:t>
      </w:r>
    </w:p>
    <w:p w14:paraId="23879CDE" w14:textId="44BF5082" w:rsidR="006B752C" w:rsidRDefault="006B752C" w:rsidP="007F69CF">
      <w:pPr>
        <w:pStyle w:val="ListParagraph"/>
        <w:numPr>
          <w:ilvl w:val="0"/>
          <w:numId w:val="29"/>
        </w:numPr>
        <w:rPr>
          <w:rFonts w:asciiTheme="majorHAnsi" w:hAnsiTheme="majorHAnsi"/>
        </w:rPr>
      </w:pPr>
      <w:r>
        <w:rPr>
          <w:rFonts w:asciiTheme="majorHAnsi" w:hAnsiTheme="majorHAnsi"/>
        </w:rPr>
        <w:t xml:space="preserve">Exemplary </w:t>
      </w:r>
      <w:r w:rsidR="00BC1343">
        <w:rPr>
          <w:rFonts w:asciiTheme="majorHAnsi" w:hAnsiTheme="majorHAnsi"/>
        </w:rPr>
        <w:t>p</w:t>
      </w:r>
      <w:r>
        <w:rPr>
          <w:rFonts w:asciiTheme="majorHAnsi" w:hAnsiTheme="majorHAnsi"/>
        </w:rPr>
        <w:t xml:space="preserve">ractices for </w:t>
      </w:r>
      <w:r w:rsidR="00BC1343">
        <w:rPr>
          <w:rFonts w:asciiTheme="majorHAnsi" w:hAnsiTheme="majorHAnsi"/>
        </w:rPr>
        <w:t>e</w:t>
      </w:r>
      <w:r w:rsidR="00BC1343" w:rsidRPr="006B752C">
        <w:rPr>
          <w:rFonts w:asciiTheme="majorHAnsi" w:hAnsiTheme="majorHAnsi"/>
        </w:rPr>
        <w:t xml:space="preserve">ngaging </w:t>
      </w:r>
      <w:r w:rsidR="00BC1343">
        <w:rPr>
          <w:rFonts w:asciiTheme="majorHAnsi" w:hAnsiTheme="majorHAnsi"/>
        </w:rPr>
        <w:t>g</w:t>
      </w:r>
      <w:r w:rsidRPr="006B752C">
        <w:rPr>
          <w:rFonts w:asciiTheme="majorHAnsi" w:hAnsiTheme="majorHAnsi"/>
        </w:rPr>
        <w:t>irls in STEM</w:t>
      </w:r>
      <w:r>
        <w:rPr>
          <w:rFonts w:asciiTheme="majorHAnsi" w:hAnsiTheme="majorHAnsi"/>
        </w:rPr>
        <w:t xml:space="preserve">: </w:t>
      </w:r>
      <w:r>
        <w:rPr>
          <w:rFonts w:asciiTheme="majorHAnsi" w:hAnsiTheme="majorHAnsi"/>
        </w:rPr>
        <w:br/>
      </w:r>
      <w:hyperlink r:id="rId23" w:history="1">
        <w:r w:rsidR="00D0489C" w:rsidRPr="00462D03">
          <w:rPr>
            <w:rStyle w:val="Hyperlink"/>
            <w:sz w:val="24"/>
          </w:rPr>
          <w:t>http://www.ngcproject.org/engaging-girls-stem</w:t>
        </w:r>
      </w:hyperlink>
    </w:p>
    <w:p w14:paraId="5F3B592A" w14:textId="71FFBC52" w:rsidR="00D0489C" w:rsidRPr="007F69CF" w:rsidRDefault="00D0489C" w:rsidP="007F69CF">
      <w:pPr>
        <w:pStyle w:val="ListParagraph"/>
        <w:numPr>
          <w:ilvl w:val="0"/>
          <w:numId w:val="29"/>
        </w:numPr>
        <w:rPr>
          <w:rFonts w:asciiTheme="majorHAnsi" w:hAnsiTheme="majorHAnsi"/>
        </w:rPr>
      </w:pPr>
      <w:r>
        <w:rPr>
          <w:rFonts w:asciiTheme="majorHAnsi" w:hAnsiTheme="majorHAnsi"/>
        </w:rPr>
        <w:t xml:space="preserve">Statistics on </w:t>
      </w:r>
      <w:r w:rsidR="00BC1343">
        <w:rPr>
          <w:rFonts w:asciiTheme="majorHAnsi" w:hAnsiTheme="majorHAnsi"/>
        </w:rPr>
        <w:t xml:space="preserve">girls </w:t>
      </w:r>
      <w:r>
        <w:rPr>
          <w:rFonts w:asciiTheme="majorHAnsi" w:hAnsiTheme="majorHAnsi"/>
        </w:rPr>
        <w:t xml:space="preserve">and </w:t>
      </w:r>
      <w:r w:rsidR="00BC1343">
        <w:rPr>
          <w:rFonts w:asciiTheme="majorHAnsi" w:hAnsiTheme="majorHAnsi"/>
        </w:rPr>
        <w:t xml:space="preserve">women </w:t>
      </w:r>
      <w:r>
        <w:rPr>
          <w:rFonts w:asciiTheme="majorHAnsi" w:hAnsiTheme="majorHAnsi"/>
        </w:rPr>
        <w:t xml:space="preserve">in </w:t>
      </w:r>
      <w:r w:rsidR="00BC1343">
        <w:rPr>
          <w:rFonts w:asciiTheme="majorHAnsi" w:hAnsiTheme="majorHAnsi"/>
        </w:rPr>
        <w:t>STEM</w:t>
      </w:r>
      <w:r>
        <w:rPr>
          <w:rFonts w:asciiTheme="majorHAnsi" w:hAnsiTheme="majorHAnsi"/>
        </w:rPr>
        <w:t xml:space="preserve">: </w:t>
      </w:r>
      <w:r w:rsidRPr="00D0489C">
        <w:rPr>
          <w:rFonts w:asciiTheme="majorHAnsi" w:hAnsiTheme="majorHAnsi"/>
        </w:rPr>
        <w:t>http://www.ngcproject.org/statistics</w:t>
      </w:r>
    </w:p>
    <w:p w14:paraId="11FE704D" w14:textId="77777777" w:rsidR="007F69CF" w:rsidRDefault="007F69CF" w:rsidP="009068C0">
      <w:pPr>
        <w:pStyle w:val="1category"/>
      </w:pPr>
    </w:p>
    <w:p w14:paraId="5E2801B1" w14:textId="7AE881D5" w:rsidR="009068C0" w:rsidRPr="004117EB" w:rsidRDefault="00C94A0E" w:rsidP="009068C0">
      <w:pPr>
        <w:pStyle w:val="1category"/>
      </w:pPr>
      <w:r>
        <w:t>Tips</w:t>
      </w:r>
      <w:r w:rsidR="009068C0" w:rsidRPr="004117EB">
        <w:t xml:space="preserve"> for Collaboration</w:t>
      </w:r>
    </w:p>
    <w:p w14:paraId="797F9A96" w14:textId="26C55E70" w:rsidR="003C2932" w:rsidRDefault="003C2932" w:rsidP="001672E4">
      <w:pPr>
        <w:pStyle w:val="1ideasforcollab"/>
        <w:rPr>
          <w:i/>
        </w:rPr>
      </w:pPr>
      <w:r w:rsidRPr="003C2932">
        <w:rPr>
          <w:i/>
        </w:rPr>
        <w:t>Learn</w:t>
      </w:r>
      <w:r>
        <w:rPr>
          <w:i/>
        </w:rPr>
        <w:t xml:space="preserve">: </w:t>
      </w:r>
      <w:r w:rsidRPr="003C2932">
        <w:t xml:space="preserve">Learn </w:t>
      </w:r>
      <w:r>
        <w:t xml:space="preserve">about </w:t>
      </w:r>
      <w:r w:rsidRPr="003C2932">
        <w:t>girl-serving STEM activities in your community</w:t>
      </w:r>
      <w:r>
        <w:t xml:space="preserve"> and s</w:t>
      </w:r>
      <w:r w:rsidR="002E6A9A">
        <w:t>tay current on their activities</w:t>
      </w:r>
    </w:p>
    <w:p w14:paraId="093F3F7E" w14:textId="7984F7EF" w:rsidR="00A018E2" w:rsidRPr="003C2932" w:rsidRDefault="00A018E2" w:rsidP="001672E4">
      <w:pPr>
        <w:pStyle w:val="1ideasforcollab"/>
        <w:rPr>
          <w:i/>
        </w:rPr>
      </w:pPr>
      <w:r w:rsidRPr="003C2932">
        <w:rPr>
          <w:i/>
        </w:rPr>
        <w:t>Volunteer:</w:t>
      </w:r>
      <w:r w:rsidRPr="003C2932">
        <w:t xml:space="preserve"> Many of the NGCP</w:t>
      </w:r>
      <w:r w:rsidR="007A6582">
        <w:t>-</w:t>
      </w:r>
      <w:r w:rsidRPr="003C2932">
        <w:t xml:space="preserve">affiliated programs rely on volunteers to achieve their mission, and many welcome volunteers in a </w:t>
      </w:r>
      <w:r w:rsidR="002E6A9A">
        <w:t>variety of capacities and roles</w:t>
      </w:r>
    </w:p>
    <w:p w14:paraId="5FD12A61" w14:textId="5FA006AB" w:rsidR="003C2932" w:rsidRPr="00F20210" w:rsidRDefault="003C2932" w:rsidP="001672E4">
      <w:pPr>
        <w:pStyle w:val="1ideasforcollab"/>
        <w:rPr>
          <w:i/>
        </w:rPr>
      </w:pPr>
      <w:r w:rsidRPr="003C2932">
        <w:rPr>
          <w:i/>
        </w:rPr>
        <w:t>Partner:</w:t>
      </w:r>
      <w:r>
        <w:t xml:space="preserve"> A core basis of the NGCP is the value of collaboration and shared resources; many NGCP affiliates would be interested </w:t>
      </w:r>
      <w:r w:rsidR="00AD2934">
        <w:t xml:space="preserve">in </w:t>
      </w:r>
      <w:r>
        <w:t>collabo</w:t>
      </w:r>
      <w:r w:rsidR="002E6A9A">
        <w:t xml:space="preserve">rating with your </w:t>
      </w:r>
      <w:r w:rsidR="00DF273E">
        <w:t>organization</w:t>
      </w:r>
    </w:p>
    <w:p w14:paraId="10E47436" w14:textId="77777777" w:rsidR="00BC1343" w:rsidRPr="004117EB" w:rsidRDefault="00BC1343" w:rsidP="00BC1343">
      <w:pPr>
        <w:pStyle w:val="1ideasforcollab"/>
      </w:pPr>
      <w:r>
        <w:t xml:space="preserve">NGCP Collaboration Guide with detailed examples: </w:t>
      </w:r>
      <w:r>
        <w:br/>
      </w:r>
      <w:r w:rsidRPr="007F69CF">
        <w:t>http://www.ngcproject.org/sites/default/files/ngcp-collaborationguide_0.pdf</w:t>
      </w:r>
    </w:p>
    <w:p w14:paraId="652D2B56" w14:textId="77777777" w:rsidR="00BC1343" w:rsidRPr="003C2932" w:rsidRDefault="00BC1343" w:rsidP="00F20210">
      <w:pPr>
        <w:pStyle w:val="1ideasforcollab"/>
        <w:numPr>
          <w:ilvl w:val="0"/>
          <w:numId w:val="0"/>
        </w:numPr>
        <w:ind w:left="720"/>
        <w:rPr>
          <w:i/>
        </w:rPr>
      </w:pPr>
    </w:p>
    <w:p w14:paraId="7FF178E2" w14:textId="77777777" w:rsidR="009068C0" w:rsidRPr="004117EB" w:rsidRDefault="009068C0" w:rsidP="009068C0">
      <w:pPr>
        <w:pStyle w:val="ListParagraph"/>
        <w:rPr>
          <w:rFonts w:asciiTheme="majorHAnsi" w:hAnsiTheme="majorHAnsi"/>
        </w:rPr>
      </w:pPr>
    </w:p>
    <w:p w14:paraId="07AAE520" w14:textId="77777777" w:rsidR="00B62FC8" w:rsidRPr="004117EB" w:rsidRDefault="00B62FC8">
      <w:pPr>
        <w:rPr>
          <w:rFonts w:asciiTheme="majorHAnsi" w:eastAsia="Times New Roman" w:hAnsiTheme="majorHAnsi" w:cs="Times New Roman"/>
          <w:b/>
          <w:color w:val="000000" w:themeColor="text1"/>
          <w:sz w:val="44"/>
          <w:szCs w:val="44"/>
        </w:rPr>
      </w:pPr>
      <w:r w:rsidRPr="004117EB">
        <w:rPr>
          <w:rFonts w:asciiTheme="majorHAnsi" w:hAnsiTheme="majorHAnsi"/>
          <w:b/>
          <w:i/>
          <w:sz w:val="44"/>
          <w:szCs w:val="44"/>
        </w:rPr>
        <w:br w:type="page"/>
      </w:r>
    </w:p>
    <w:p w14:paraId="1B9016DF" w14:textId="6218AC63" w:rsidR="00B62FC8" w:rsidRPr="004117EB" w:rsidRDefault="00B62FC8" w:rsidP="00123DF8">
      <w:pPr>
        <w:pStyle w:val="1header"/>
      </w:pPr>
      <w:r w:rsidRPr="004117EB">
        <w:lastRenderedPageBreak/>
        <w:t xml:space="preserve">Parent Teacher Association </w:t>
      </w:r>
      <w:r w:rsidR="00970E37">
        <w:t>(PTA)</w:t>
      </w:r>
    </w:p>
    <w:p w14:paraId="610B3804" w14:textId="77777777" w:rsidR="00F727B9" w:rsidRPr="004117EB" w:rsidRDefault="00F727B9" w:rsidP="00F727B9">
      <w:pPr>
        <w:rPr>
          <w:rFonts w:asciiTheme="majorHAnsi" w:hAnsiTheme="majorHAnsi"/>
        </w:rPr>
      </w:pPr>
    </w:p>
    <w:p w14:paraId="0670EB71" w14:textId="6BCCDA7E" w:rsidR="00F727B9" w:rsidRPr="004117EB" w:rsidRDefault="00F727B9" w:rsidP="00F727B9">
      <w:pPr>
        <w:pStyle w:val="1category"/>
      </w:pPr>
      <w:r w:rsidRPr="004117EB">
        <w:t>About</w:t>
      </w:r>
    </w:p>
    <w:p w14:paraId="1A6EFCDC" w14:textId="5AACB306" w:rsidR="00F727B9" w:rsidRPr="004117EB" w:rsidRDefault="0011068E" w:rsidP="00F20210">
      <w:pPr>
        <w:pStyle w:val="1body"/>
      </w:pPr>
      <w:r w:rsidRPr="0011068E">
        <w:t xml:space="preserve">A </w:t>
      </w:r>
      <w:r w:rsidR="00BE353B">
        <w:rPr>
          <w:bCs/>
        </w:rPr>
        <w:t>P</w:t>
      </w:r>
      <w:r w:rsidRPr="0011068E">
        <w:rPr>
          <w:bCs/>
        </w:rPr>
        <w:t>arent</w:t>
      </w:r>
      <w:r w:rsidR="00BE353B">
        <w:rPr>
          <w:bCs/>
        </w:rPr>
        <w:t xml:space="preserve"> T</w:t>
      </w:r>
      <w:r w:rsidRPr="0011068E">
        <w:rPr>
          <w:bCs/>
        </w:rPr>
        <w:t xml:space="preserve">eacher </w:t>
      </w:r>
      <w:r w:rsidR="00BE353B">
        <w:rPr>
          <w:bCs/>
        </w:rPr>
        <w:t>A</w:t>
      </w:r>
      <w:r w:rsidRPr="0011068E">
        <w:rPr>
          <w:bCs/>
        </w:rPr>
        <w:t>ssociation</w:t>
      </w:r>
      <w:r w:rsidRPr="0011068E">
        <w:t xml:space="preserve"> (</w:t>
      </w:r>
      <w:r w:rsidRPr="0011068E">
        <w:rPr>
          <w:bCs/>
        </w:rPr>
        <w:t>PTA</w:t>
      </w:r>
      <w:r w:rsidRPr="0011068E">
        <w:t xml:space="preserve">) or </w:t>
      </w:r>
      <w:r w:rsidR="00BE353B">
        <w:rPr>
          <w:bCs/>
        </w:rPr>
        <w:t>P</w:t>
      </w:r>
      <w:r w:rsidRPr="0011068E">
        <w:rPr>
          <w:bCs/>
        </w:rPr>
        <w:t>arent</w:t>
      </w:r>
      <w:r w:rsidR="00BE353B">
        <w:rPr>
          <w:bCs/>
        </w:rPr>
        <w:t xml:space="preserve"> T</w:t>
      </w:r>
      <w:r w:rsidRPr="0011068E">
        <w:rPr>
          <w:bCs/>
        </w:rPr>
        <w:t>eacher</w:t>
      </w:r>
      <w:r w:rsidR="00BE353B">
        <w:rPr>
          <w:bCs/>
        </w:rPr>
        <w:t xml:space="preserve"> S</w:t>
      </w:r>
      <w:r w:rsidRPr="0011068E">
        <w:rPr>
          <w:bCs/>
        </w:rPr>
        <w:t xml:space="preserve">tudent </w:t>
      </w:r>
      <w:r w:rsidR="00BE353B">
        <w:rPr>
          <w:bCs/>
        </w:rPr>
        <w:t>A</w:t>
      </w:r>
      <w:r w:rsidRPr="0011068E">
        <w:rPr>
          <w:bCs/>
        </w:rPr>
        <w:t>ssociation</w:t>
      </w:r>
      <w:r w:rsidRPr="0011068E">
        <w:t xml:space="preserve"> (</w:t>
      </w:r>
      <w:r w:rsidRPr="0011068E">
        <w:rPr>
          <w:bCs/>
        </w:rPr>
        <w:t>PTSA</w:t>
      </w:r>
      <w:r w:rsidRPr="0011068E">
        <w:t xml:space="preserve">) is a formal organization composed of </w:t>
      </w:r>
      <w:r w:rsidR="00741292">
        <w:t>school stakeholders</w:t>
      </w:r>
      <w:r w:rsidRPr="0011068E">
        <w:t xml:space="preserve">. </w:t>
      </w:r>
      <w:r w:rsidR="001D15FD">
        <w:t xml:space="preserve">Groups </w:t>
      </w:r>
      <w:r w:rsidR="007A6582">
        <w:t>that use t</w:t>
      </w:r>
      <w:r w:rsidRPr="0011068E">
        <w:t>he PTA acronym are part of the National Parent Teacher Association (National PTA)</w:t>
      </w:r>
      <w:r>
        <w:t xml:space="preserve">. </w:t>
      </w:r>
      <w:r w:rsidRPr="004117EB">
        <w:t xml:space="preserve">Parent Teacher Organizations (PTOs) </w:t>
      </w:r>
      <w:r w:rsidR="00B1179A">
        <w:t xml:space="preserve">are similar groups </w:t>
      </w:r>
      <w:r w:rsidRPr="004117EB">
        <w:t xml:space="preserve">that are not affiliated with </w:t>
      </w:r>
      <w:r w:rsidR="00741292">
        <w:t>N</w:t>
      </w:r>
      <w:r w:rsidR="00741292" w:rsidRPr="004117EB">
        <w:t xml:space="preserve">ational </w:t>
      </w:r>
      <w:r w:rsidRPr="004117EB">
        <w:t>PTA</w:t>
      </w:r>
      <w:r w:rsidR="00B1179A">
        <w:t>.</w:t>
      </w:r>
      <w:r w:rsidR="00F7611C">
        <w:t xml:space="preserve"> </w:t>
      </w:r>
      <w:r w:rsidR="00F23DED">
        <w:t xml:space="preserve">The </w:t>
      </w:r>
      <w:r w:rsidR="00C24CA9" w:rsidRPr="004117EB">
        <w:t xml:space="preserve">purpose of </w:t>
      </w:r>
      <w:r w:rsidR="007A6582">
        <w:t xml:space="preserve">National </w:t>
      </w:r>
      <w:r w:rsidR="00C24CA9" w:rsidRPr="004117EB">
        <w:t>PTA is to make every child’s potential a reality by engaging and empowering families and communities to advocate for all children.</w:t>
      </w:r>
      <w:r w:rsidR="00120BFA">
        <w:t xml:space="preserve"> Founded over 100 years ago, </w:t>
      </w:r>
      <w:r w:rsidR="003F4C12">
        <w:t xml:space="preserve">the </w:t>
      </w:r>
      <w:r w:rsidR="00120BFA" w:rsidRPr="00120BFA">
        <w:t>National PTA is a powerful voice for all children, a relevant resource for families and communities, and a strong advocate for public education.</w:t>
      </w:r>
    </w:p>
    <w:p w14:paraId="2AAA5EDE" w14:textId="77777777" w:rsidR="00C24CA9" w:rsidRPr="004117EB" w:rsidRDefault="00C24CA9" w:rsidP="00F727B9">
      <w:pPr>
        <w:rPr>
          <w:rFonts w:asciiTheme="majorHAnsi" w:hAnsiTheme="majorHAnsi"/>
        </w:rPr>
      </w:pPr>
    </w:p>
    <w:p w14:paraId="43FA4EA8" w14:textId="324982C0" w:rsidR="009068C0" w:rsidRPr="004117EB" w:rsidRDefault="009068C0" w:rsidP="009068C0">
      <w:pPr>
        <w:pStyle w:val="1category"/>
      </w:pPr>
      <w:r w:rsidRPr="004117EB">
        <w:t>Audience and Geographic Reach</w:t>
      </w:r>
    </w:p>
    <w:p w14:paraId="346B5C4D" w14:textId="4929C0CA" w:rsidR="00F727B9" w:rsidRPr="004117EB" w:rsidRDefault="00C24CA9" w:rsidP="00F727B9">
      <w:pPr>
        <w:rPr>
          <w:rFonts w:asciiTheme="majorHAnsi" w:hAnsiTheme="majorHAnsi"/>
        </w:rPr>
      </w:pPr>
      <w:r w:rsidRPr="004117EB">
        <w:rPr>
          <w:rFonts w:asciiTheme="majorHAnsi" w:hAnsiTheme="majorHAnsi"/>
        </w:rPr>
        <w:t>National PTA comprises millions of families, students, teachers, administrators, and business and community leaders devoted to the educational success of children and the promotion of parent involvement in schools.</w:t>
      </w:r>
      <w:r w:rsidR="00120BFA">
        <w:rPr>
          <w:rFonts w:asciiTheme="majorHAnsi" w:hAnsiTheme="majorHAnsi"/>
        </w:rPr>
        <w:t xml:space="preserve"> </w:t>
      </w:r>
      <w:r w:rsidR="00A36784" w:rsidRPr="00A36784">
        <w:rPr>
          <w:rFonts w:asciiTheme="majorHAnsi" w:hAnsiTheme="majorHAnsi"/>
        </w:rPr>
        <w:t>There are more than 20,000 PTA units nationwide</w:t>
      </w:r>
      <w:r w:rsidR="00A36784">
        <w:rPr>
          <w:rFonts w:asciiTheme="majorHAnsi" w:hAnsiTheme="majorHAnsi"/>
        </w:rPr>
        <w:t>.</w:t>
      </w:r>
    </w:p>
    <w:p w14:paraId="3F6DAF00" w14:textId="77777777" w:rsidR="001C0594" w:rsidRPr="004117EB" w:rsidRDefault="001C0594" w:rsidP="001C0594">
      <w:pPr>
        <w:rPr>
          <w:rFonts w:asciiTheme="majorHAnsi" w:hAnsiTheme="majorHAnsi"/>
        </w:rPr>
      </w:pPr>
    </w:p>
    <w:p w14:paraId="6DDF7C32" w14:textId="61D5D255" w:rsidR="001C0594" w:rsidRPr="004117EB" w:rsidRDefault="001C0594" w:rsidP="001C0594">
      <w:pPr>
        <w:pStyle w:val="1category"/>
      </w:pPr>
      <w:r w:rsidRPr="004117EB">
        <w:t>Website</w:t>
      </w:r>
    </w:p>
    <w:p w14:paraId="31AC8B44" w14:textId="77777777" w:rsidR="001C0594" w:rsidRPr="004117EB" w:rsidRDefault="001C0594" w:rsidP="001C0594">
      <w:pPr>
        <w:pStyle w:val="ListParagraph"/>
        <w:numPr>
          <w:ilvl w:val="0"/>
          <w:numId w:val="21"/>
        </w:numPr>
        <w:rPr>
          <w:rFonts w:asciiTheme="majorHAnsi" w:eastAsia="Times New Roman" w:hAnsiTheme="majorHAnsi" w:cs="Times New Roman"/>
          <w:color w:val="000000"/>
          <w:lang w:eastAsia="en-US"/>
        </w:rPr>
      </w:pPr>
      <w:r w:rsidRPr="004117EB">
        <w:rPr>
          <w:rFonts w:asciiTheme="majorHAnsi" w:eastAsia="Times New Roman" w:hAnsiTheme="majorHAnsi" w:cs="Times New Roman"/>
          <w:color w:val="000000"/>
          <w:lang w:eastAsia="en-US"/>
        </w:rPr>
        <w:t>http://www.pta.org</w:t>
      </w:r>
    </w:p>
    <w:p w14:paraId="5E57FC8E" w14:textId="77777777" w:rsidR="00C24CA9" w:rsidRPr="004117EB" w:rsidRDefault="00C24CA9" w:rsidP="00C24CA9">
      <w:pPr>
        <w:pStyle w:val="1category"/>
      </w:pPr>
    </w:p>
    <w:p w14:paraId="289E441C" w14:textId="1DC5C070" w:rsidR="001C0594" w:rsidRPr="004117EB" w:rsidRDefault="00174EA4" w:rsidP="001C0594">
      <w:pPr>
        <w:pStyle w:val="1category"/>
      </w:pPr>
      <w:r>
        <w:t xml:space="preserve">FINDING </w:t>
      </w:r>
      <w:r w:rsidR="001C0594" w:rsidRPr="004117EB">
        <w:t>a local partner</w:t>
      </w:r>
    </w:p>
    <w:p w14:paraId="33B86D03" w14:textId="46743CD6" w:rsidR="00741292" w:rsidRDefault="00A36784" w:rsidP="00F20210">
      <w:pPr>
        <w:pStyle w:val="1body"/>
      </w:pPr>
      <w:r w:rsidRPr="00120BFA">
        <w:t>PTA at the local level is linked to the state PTA and the national PTA organization, forming a nationwide network</w:t>
      </w:r>
      <w:r>
        <w:t>.</w:t>
      </w:r>
    </w:p>
    <w:p w14:paraId="4F82807B" w14:textId="744EC7C3" w:rsidR="003D31D0" w:rsidRPr="00741292" w:rsidRDefault="001D15FD" w:rsidP="003D31D0">
      <w:pPr>
        <w:pStyle w:val="1lists"/>
      </w:pPr>
      <w:r w:rsidRPr="00741292">
        <w:t xml:space="preserve">Contact your </w:t>
      </w:r>
      <w:r w:rsidR="00B309BC" w:rsidRPr="003D31D0">
        <w:t xml:space="preserve">state </w:t>
      </w:r>
      <w:r w:rsidRPr="003D31D0">
        <w:t>PTA to find a unit near you</w:t>
      </w:r>
      <w:r w:rsidR="003D31D0">
        <w:t xml:space="preserve">: </w:t>
      </w:r>
      <w:hyperlink r:id="rId24" w:history="1">
        <w:r w:rsidR="003D31D0" w:rsidRPr="006A129E">
          <w:rPr>
            <w:rStyle w:val="Hyperlink"/>
            <w:rFonts w:ascii="Calibri" w:hAnsi="Calibri"/>
            <w:color w:val="auto"/>
            <w:sz w:val="24"/>
          </w:rPr>
          <w:t>http://www.pta.org/about/content.cfm?ItemNumber=2711</w:t>
        </w:r>
      </w:hyperlink>
    </w:p>
    <w:p w14:paraId="10BAB574" w14:textId="77777777" w:rsidR="00B1179A" w:rsidRDefault="00B1179A" w:rsidP="003D31D0">
      <w:pPr>
        <w:pStyle w:val="1lists"/>
      </w:pPr>
      <w:r w:rsidRPr="003D31D0">
        <w:t>Local</w:t>
      </w:r>
      <w:r>
        <w:t xml:space="preserve"> unit lookup: </w:t>
      </w:r>
      <w:hyperlink r:id="rId25" w:history="1">
        <w:r w:rsidRPr="00462D03">
          <w:rPr>
            <w:rStyle w:val="Hyperlink"/>
            <w:rFonts w:ascii="Calibri" w:hAnsi="Calibri"/>
            <w:sz w:val="24"/>
          </w:rPr>
          <w:t>http://www3.pta.org/Ebusiness/Default.aspx?TabID=349</w:t>
        </w:r>
      </w:hyperlink>
    </w:p>
    <w:p w14:paraId="4E011873" w14:textId="77777777" w:rsidR="00F727B9" w:rsidRPr="004117EB" w:rsidRDefault="00F727B9" w:rsidP="00F727B9">
      <w:pPr>
        <w:rPr>
          <w:rFonts w:asciiTheme="majorHAnsi" w:hAnsiTheme="majorHAnsi"/>
        </w:rPr>
      </w:pPr>
    </w:p>
    <w:p w14:paraId="2B246558" w14:textId="2F5BA50D" w:rsidR="00EC6675" w:rsidRPr="004117EB" w:rsidRDefault="00EC6675" w:rsidP="00EC6675">
      <w:pPr>
        <w:pStyle w:val="1category"/>
      </w:pPr>
      <w:r>
        <w:t>STEM focus and resources</w:t>
      </w:r>
    </w:p>
    <w:p w14:paraId="68F99D90" w14:textId="2D484FA8" w:rsidR="00F727B9" w:rsidRPr="001D15FD" w:rsidRDefault="00237774" w:rsidP="001D15FD">
      <w:pPr>
        <w:pStyle w:val="1lists"/>
      </w:pPr>
      <w:r w:rsidRPr="001D15FD">
        <w:t>What your PTA can do to promote STEM</w:t>
      </w:r>
      <w:r w:rsidR="001D15FD">
        <w:t xml:space="preserve"> (California PTA)</w:t>
      </w:r>
      <w:r w:rsidRPr="001D15FD">
        <w:t>: http://downloads.capta.org/edu/stem/STEMeduction.pdf</w:t>
      </w:r>
    </w:p>
    <w:p w14:paraId="517DEC5B" w14:textId="77777777" w:rsidR="00F727B9" w:rsidRPr="004117EB" w:rsidRDefault="00F727B9" w:rsidP="00F727B9">
      <w:pPr>
        <w:rPr>
          <w:rFonts w:asciiTheme="majorHAnsi" w:hAnsiTheme="majorHAnsi"/>
        </w:rPr>
      </w:pPr>
    </w:p>
    <w:p w14:paraId="66E149FB" w14:textId="69D7ADD3" w:rsidR="00F727B9" w:rsidRPr="004117EB" w:rsidRDefault="00C94A0E" w:rsidP="00F727B9">
      <w:pPr>
        <w:pStyle w:val="1category"/>
      </w:pPr>
      <w:r>
        <w:t>Tips</w:t>
      </w:r>
      <w:r w:rsidR="00F727B9" w:rsidRPr="004117EB">
        <w:t xml:space="preserve"> for Collaboration</w:t>
      </w:r>
    </w:p>
    <w:p w14:paraId="1D8C7314" w14:textId="12346A25" w:rsidR="00A36784" w:rsidRDefault="00A36784" w:rsidP="00A36784">
      <w:pPr>
        <w:pStyle w:val="1ideasforcollab"/>
      </w:pPr>
      <w:r>
        <w:rPr>
          <w:i/>
        </w:rPr>
        <w:t xml:space="preserve">Stay </w:t>
      </w:r>
      <w:r w:rsidR="00A461C0">
        <w:rPr>
          <w:i/>
        </w:rPr>
        <w:t>connected</w:t>
      </w:r>
      <w:r>
        <w:rPr>
          <w:i/>
        </w:rPr>
        <w:t xml:space="preserve">: </w:t>
      </w:r>
      <w:r>
        <w:t xml:space="preserve">Local PTA officers </w:t>
      </w:r>
      <w:r w:rsidR="00237774">
        <w:t xml:space="preserve">are volunteers and typically rotate </w:t>
      </w:r>
      <w:r>
        <w:t xml:space="preserve">each </w:t>
      </w:r>
      <w:r w:rsidR="00B1179A">
        <w:t xml:space="preserve">school </w:t>
      </w:r>
      <w:r>
        <w:t xml:space="preserve">year, so it is good to anticipate these changes and get to know multiple </w:t>
      </w:r>
      <w:r w:rsidR="00B1179A">
        <w:t>parents and staff people at a</w:t>
      </w:r>
      <w:r w:rsidR="002E6A9A">
        <w:t xml:space="preserve"> school to sustain programs through </w:t>
      </w:r>
      <w:r w:rsidR="00A461C0">
        <w:t xml:space="preserve">the regular annual </w:t>
      </w:r>
      <w:r w:rsidR="002E6A9A">
        <w:t>turnover</w:t>
      </w:r>
    </w:p>
    <w:p w14:paraId="6BE003BD" w14:textId="1D034F36" w:rsidR="00F727B9" w:rsidRPr="00120BFA" w:rsidRDefault="00120BFA" w:rsidP="00A36784">
      <w:pPr>
        <w:pStyle w:val="1ideasforcollab"/>
      </w:pPr>
      <w:r w:rsidRPr="00120BFA">
        <w:rPr>
          <w:i/>
        </w:rPr>
        <w:t>Special event:</w:t>
      </w:r>
      <w:r>
        <w:t xml:space="preserve"> </w:t>
      </w:r>
      <w:r w:rsidR="0096770D" w:rsidRPr="004117EB">
        <w:t xml:space="preserve">Work together to </w:t>
      </w:r>
      <w:r>
        <w:t>host</w:t>
      </w:r>
      <w:r w:rsidR="0096770D" w:rsidRPr="004117EB">
        <w:t xml:space="preserve"> a family science night</w:t>
      </w:r>
      <w:r w:rsidR="006F2B6C" w:rsidRPr="004117EB">
        <w:t xml:space="preserve"> </w:t>
      </w:r>
      <w:r>
        <w:t xml:space="preserve">at the school </w:t>
      </w:r>
      <w:r w:rsidR="006F2B6C" w:rsidRPr="004117EB">
        <w:t>with hands-on activities</w:t>
      </w:r>
      <w:r>
        <w:t>;</w:t>
      </w:r>
      <w:r w:rsidR="00C13633" w:rsidRPr="00120BFA">
        <w:t xml:space="preserve"> PTA members </w:t>
      </w:r>
      <w:r>
        <w:t xml:space="preserve">can organize </w:t>
      </w:r>
      <w:r w:rsidR="00C13633" w:rsidRPr="00120BFA">
        <w:t xml:space="preserve">event logistics and </w:t>
      </w:r>
      <w:r w:rsidR="007A6582" w:rsidRPr="00120BFA">
        <w:t>provid</w:t>
      </w:r>
      <w:r w:rsidR="007A6582">
        <w:t>e</w:t>
      </w:r>
      <w:r w:rsidR="007A6582" w:rsidRPr="00120BFA">
        <w:t xml:space="preserve"> </w:t>
      </w:r>
      <w:r w:rsidR="00C13633" w:rsidRPr="00120BFA">
        <w:t xml:space="preserve">activity volunteers while the museum </w:t>
      </w:r>
      <w:r w:rsidR="002E6A9A">
        <w:t>provides the activities</w:t>
      </w:r>
    </w:p>
    <w:p w14:paraId="0BFC5689" w14:textId="7FD8D5E5" w:rsidR="00F727B9" w:rsidRPr="004117EB" w:rsidRDefault="00FB0C45" w:rsidP="00A36784">
      <w:pPr>
        <w:pStyle w:val="1ideasforcollab"/>
      </w:pPr>
      <w:r>
        <w:rPr>
          <w:i/>
        </w:rPr>
        <w:t>Existing s</w:t>
      </w:r>
      <w:r w:rsidRPr="00120BFA">
        <w:rPr>
          <w:i/>
        </w:rPr>
        <w:t xml:space="preserve">pecial </w:t>
      </w:r>
      <w:r w:rsidR="00120BFA" w:rsidRPr="00120BFA">
        <w:rPr>
          <w:i/>
        </w:rPr>
        <w:t>event</w:t>
      </w:r>
      <w:r w:rsidR="00F7611C">
        <w:rPr>
          <w:i/>
        </w:rPr>
        <w:t>s</w:t>
      </w:r>
      <w:r w:rsidR="00120BFA" w:rsidRPr="00120BFA">
        <w:rPr>
          <w:i/>
        </w:rPr>
        <w:t>:</w:t>
      </w:r>
      <w:r w:rsidR="00120BFA">
        <w:t xml:space="preserve"> Participate in special events that </w:t>
      </w:r>
      <w:r w:rsidR="007A6582">
        <w:t xml:space="preserve">a </w:t>
      </w:r>
      <w:r w:rsidR="00120BFA">
        <w:t xml:space="preserve">PTA may already be organizing such as science fairs, </w:t>
      </w:r>
      <w:r w:rsidR="003A0276">
        <w:t xml:space="preserve">math nights, </w:t>
      </w:r>
      <w:r w:rsidR="002E6A9A">
        <w:t>family events, and career days</w:t>
      </w:r>
    </w:p>
    <w:p w14:paraId="38EB9B6C" w14:textId="4D4F10B5" w:rsidR="00A461C0" w:rsidRPr="004117EB" w:rsidRDefault="00A36784" w:rsidP="00A461C0">
      <w:pPr>
        <w:pStyle w:val="1ideasforcollab"/>
        <w:numPr>
          <w:ilvl w:val="0"/>
          <w:numId w:val="21"/>
        </w:numPr>
      </w:pPr>
      <w:r w:rsidRPr="00A36784">
        <w:rPr>
          <w:i/>
        </w:rPr>
        <w:t>Ongoing programs</w:t>
      </w:r>
      <w:r>
        <w:t>: Many PTAs offer regular programming and afterschool programs</w:t>
      </w:r>
      <w:r w:rsidR="00A461C0">
        <w:t xml:space="preserve"> providing opportunities for repeat visits with the same children. </w:t>
      </w:r>
    </w:p>
    <w:p w14:paraId="0446D646" w14:textId="586DC172" w:rsidR="003658AE" w:rsidRPr="004117EB" w:rsidRDefault="001A605A" w:rsidP="00123DF8">
      <w:pPr>
        <w:pStyle w:val="1header"/>
        <w:rPr>
          <w:i/>
          <w:sz w:val="40"/>
          <w:szCs w:val="40"/>
        </w:rPr>
      </w:pPr>
      <w:r>
        <w:lastRenderedPageBreak/>
        <w:t>Y</w:t>
      </w:r>
      <w:r w:rsidR="00A827A1">
        <w:t xml:space="preserve"> (YMCA)</w:t>
      </w:r>
    </w:p>
    <w:p w14:paraId="62A18F72" w14:textId="77777777" w:rsidR="003658AE" w:rsidRPr="004117EB" w:rsidRDefault="003658AE" w:rsidP="003658AE">
      <w:pPr>
        <w:rPr>
          <w:rFonts w:asciiTheme="majorHAnsi" w:hAnsiTheme="majorHAnsi"/>
        </w:rPr>
      </w:pPr>
    </w:p>
    <w:p w14:paraId="6B090684" w14:textId="2CE6FC13" w:rsidR="003658AE" w:rsidRPr="004117EB" w:rsidRDefault="003658AE" w:rsidP="003658AE">
      <w:pPr>
        <w:pStyle w:val="1category"/>
      </w:pPr>
      <w:r w:rsidRPr="004117EB">
        <w:t>About</w:t>
      </w:r>
    </w:p>
    <w:p w14:paraId="514C4831" w14:textId="01A45532" w:rsidR="002958A3" w:rsidRDefault="00BF1B77" w:rsidP="001A605A">
      <w:pPr>
        <w:pStyle w:val="1body"/>
        <w:rPr>
          <w:lang w:eastAsia="en-US"/>
        </w:rPr>
      </w:pPr>
      <w:r w:rsidRPr="00BF1B77">
        <w:rPr>
          <w:lang w:eastAsia="en-US"/>
        </w:rPr>
        <w:t xml:space="preserve">The </w:t>
      </w:r>
      <w:r>
        <w:rPr>
          <w:lang w:eastAsia="en-US"/>
        </w:rPr>
        <w:t xml:space="preserve">Y was founded over 160 years ago as the </w:t>
      </w:r>
      <w:r w:rsidRPr="00BF1B77">
        <w:rPr>
          <w:bCs/>
          <w:lang w:eastAsia="en-US"/>
        </w:rPr>
        <w:t>Young Men's Christian Association</w:t>
      </w:r>
      <w:r w:rsidR="0025618F">
        <w:rPr>
          <w:bCs/>
          <w:lang w:eastAsia="en-US"/>
        </w:rPr>
        <w:t xml:space="preserve"> (YMCA)</w:t>
      </w:r>
      <w:r w:rsidRPr="00BF1B77">
        <w:rPr>
          <w:lang w:eastAsia="en-US"/>
        </w:rPr>
        <w:t xml:space="preserve">. </w:t>
      </w:r>
      <w:r>
        <w:rPr>
          <w:lang w:eastAsia="en-US"/>
        </w:rPr>
        <w:t xml:space="preserve">The goal of the Y is to </w:t>
      </w:r>
      <w:r w:rsidRPr="00BF1B77">
        <w:rPr>
          <w:lang w:eastAsia="en-US"/>
        </w:rPr>
        <w:t>strengthen communities through youth development, healthy living and social responsibility</w:t>
      </w:r>
      <w:r>
        <w:rPr>
          <w:lang w:eastAsia="en-US"/>
        </w:rPr>
        <w:t>.</w:t>
      </w:r>
    </w:p>
    <w:p w14:paraId="7F1D3005" w14:textId="77777777" w:rsidR="00E23A37" w:rsidRPr="004117EB" w:rsidRDefault="00E23A37" w:rsidP="001A605A">
      <w:pPr>
        <w:pStyle w:val="1body"/>
        <w:rPr>
          <w:lang w:eastAsia="en-US"/>
        </w:rPr>
      </w:pPr>
    </w:p>
    <w:p w14:paraId="0C3763BF" w14:textId="18650A67" w:rsidR="009068C0" w:rsidRPr="004117EB" w:rsidRDefault="009068C0" w:rsidP="009068C0">
      <w:pPr>
        <w:pStyle w:val="1category"/>
      </w:pPr>
      <w:r w:rsidRPr="004117EB">
        <w:t>Audience and Geographic Reach</w:t>
      </w:r>
    </w:p>
    <w:p w14:paraId="51075C0F" w14:textId="3355BCBB" w:rsidR="00E23A37" w:rsidRPr="004117EB" w:rsidRDefault="00E23A37" w:rsidP="00E23A37">
      <w:pPr>
        <w:rPr>
          <w:rFonts w:asciiTheme="majorHAnsi" w:hAnsiTheme="majorHAnsi"/>
        </w:rPr>
      </w:pPr>
      <w:r w:rsidRPr="004117EB">
        <w:rPr>
          <w:rFonts w:asciiTheme="majorHAnsi" w:hAnsiTheme="majorHAnsi"/>
        </w:rPr>
        <w:t>The Y engages 9 million youth and 13 million adults each year in the U.S</w:t>
      </w:r>
      <w:r w:rsidR="0025618F">
        <w:rPr>
          <w:rFonts w:asciiTheme="majorHAnsi" w:hAnsiTheme="majorHAnsi"/>
        </w:rPr>
        <w:t>. There are</w:t>
      </w:r>
      <w:r w:rsidRPr="004117EB">
        <w:rPr>
          <w:rFonts w:asciiTheme="majorHAnsi" w:hAnsiTheme="majorHAnsi"/>
        </w:rPr>
        <w:t xml:space="preserve"> 2,700 YMCAs with approximately 19,000 full</w:t>
      </w:r>
      <w:r w:rsidR="00305B13">
        <w:rPr>
          <w:rFonts w:asciiTheme="majorHAnsi" w:hAnsiTheme="majorHAnsi"/>
        </w:rPr>
        <w:t>-</w:t>
      </w:r>
      <w:r w:rsidRPr="004117EB">
        <w:rPr>
          <w:rFonts w:asciiTheme="majorHAnsi" w:hAnsiTheme="majorHAnsi"/>
        </w:rPr>
        <w:t>time staff and 600,000 volunteers in 10,000 communities across the country.</w:t>
      </w:r>
    </w:p>
    <w:p w14:paraId="2BE0060C" w14:textId="77777777" w:rsidR="003658AE" w:rsidRPr="004117EB" w:rsidRDefault="003658AE" w:rsidP="003658AE">
      <w:pPr>
        <w:rPr>
          <w:rFonts w:asciiTheme="majorHAnsi" w:hAnsiTheme="majorHAnsi"/>
        </w:rPr>
      </w:pPr>
    </w:p>
    <w:p w14:paraId="4C54BE05" w14:textId="560DCF2B" w:rsidR="003658AE" w:rsidRPr="004117EB" w:rsidRDefault="003658AE" w:rsidP="003658AE">
      <w:pPr>
        <w:pStyle w:val="1category"/>
      </w:pPr>
      <w:r w:rsidRPr="004117EB">
        <w:t>Website</w:t>
      </w:r>
    </w:p>
    <w:p w14:paraId="34BB6048" w14:textId="40943B12" w:rsidR="003658AE" w:rsidRPr="004117EB" w:rsidRDefault="00E23A37" w:rsidP="00E23A37">
      <w:pPr>
        <w:pStyle w:val="ListParagraph"/>
        <w:numPr>
          <w:ilvl w:val="0"/>
          <w:numId w:val="19"/>
        </w:numPr>
        <w:rPr>
          <w:rFonts w:asciiTheme="majorHAnsi" w:hAnsiTheme="majorHAnsi"/>
        </w:rPr>
      </w:pPr>
      <w:r w:rsidRPr="004117EB">
        <w:rPr>
          <w:rFonts w:asciiTheme="majorHAnsi" w:hAnsiTheme="majorHAnsi"/>
        </w:rPr>
        <w:t>http://www.ymca.net</w:t>
      </w:r>
    </w:p>
    <w:p w14:paraId="53C6251A" w14:textId="77777777" w:rsidR="001C0594" w:rsidRPr="004117EB" w:rsidRDefault="001C0594" w:rsidP="00BF1B77">
      <w:pPr>
        <w:pStyle w:val="1category"/>
      </w:pPr>
    </w:p>
    <w:p w14:paraId="37738026" w14:textId="01F8C607" w:rsidR="001C0594" w:rsidRPr="004117EB" w:rsidRDefault="00174EA4" w:rsidP="001C0594">
      <w:pPr>
        <w:pStyle w:val="1category"/>
      </w:pPr>
      <w:r>
        <w:t xml:space="preserve">FINDING </w:t>
      </w:r>
      <w:r w:rsidR="001C0594" w:rsidRPr="004117EB">
        <w:t>a local partner</w:t>
      </w:r>
    </w:p>
    <w:p w14:paraId="0088E979" w14:textId="3FD19D3C" w:rsidR="00BF1B77" w:rsidRDefault="0025618F" w:rsidP="001C0594">
      <w:pPr>
        <w:pStyle w:val="ListParagraph"/>
        <w:numPr>
          <w:ilvl w:val="0"/>
          <w:numId w:val="19"/>
        </w:numPr>
        <w:rPr>
          <w:rFonts w:asciiTheme="majorHAnsi" w:hAnsiTheme="majorHAnsi"/>
        </w:rPr>
      </w:pPr>
      <w:r>
        <w:rPr>
          <w:rFonts w:asciiTheme="majorHAnsi" w:hAnsiTheme="majorHAnsi"/>
        </w:rPr>
        <w:t>Find</w:t>
      </w:r>
      <w:r w:rsidR="00BF1B77">
        <w:rPr>
          <w:rFonts w:asciiTheme="majorHAnsi" w:hAnsiTheme="majorHAnsi"/>
        </w:rPr>
        <w:t xml:space="preserve"> a Y near you: </w:t>
      </w:r>
      <w:r w:rsidR="00FF0775" w:rsidRPr="00FF0775">
        <w:rPr>
          <w:rFonts w:asciiTheme="majorHAnsi" w:hAnsiTheme="majorHAnsi"/>
        </w:rPr>
        <w:t>http://www.ymca.net/find-your-y/</w:t>
      </w:r>
    </w:p>
    <w:p w14:paraId="6543F433" w14:textId="300E4F4C" w:rsidR="00BF1B77" w:rsidRDefault="0025618F" w:rsidP="001C0594">
      <w:pPr>
        <w:pStyle w:val="ListParagraph"/>
        <w:numPr>
          <w:ilvl w:val="0"/>
          <w:numId w:val="19"/>
        </w:numPr>
        <w:rPr>
          <w:rFonts w:asciiTheme="majorHAnsi" w:hAnsiTheme="majorHAnsi"/>
        </w:rPr>
      </w:pPr>
      <w:r>
        <w:rPr>
          <w:rFonts w:asciiTheme="majorHAnsi" w:hAnsiTheme="majorHAnsi"/>
        </w:rPr>
        <w:t>Volunteer</w:t>
      </w:r>
      <w:r w:rsidR="00BF1B77">
        <w:rPr>
          <w:rFonts w:asciiTheme="majorHAnsi" w:hAnsiTheme="majorHAnsi"/>
        </w:rPr>
        <w:t xml:space="preserve">: </w:t>
      </w:r>
      <w:r w:rsidR="00BF1B77" w:rsidRPr="00BF1B77">
        <w:rPr>
          <w:rFonts w:asciiTheme="majorHAnsi" w:hAnsiTheme="majorHAnsi"/>
        </w:rPr>
        <w:t xml:space="preserve">http://www.ymca.net/volunteer </w:t>
      </w:r>
    </w:p>
    <w:p w14:paraId="13697C95" w14:textId="77777777" w:rsidR="003658AE" w:rsidRPr="004117EB" w:rsidRDefault="003658AE" w:rsidP="003658AE">
      <w:pPr>
        <w:rPr>
          <w:rFonts w:asciiTheme="majorHAnsi" w:hAnsiTheme="majorHAnsi"/>
        </w:rPr>
      </w:pPr>
    </w:p>
    <w:p w14:paraId="2E509AE4" w14:textId="3004D494" w:rsidR="00EC6675" w:rsidRPr="004117EB" w:rsidRDefault="00EC6675" w:rsidP="00EC6675">
      <w:pPr>
        <w:pStyle w:val="1category"/>
      </w:pPr>
      <w:r>
        <w:t>STEM focus and resources</w:t>
      </w:r>
    </w:p>
    <w:p w14:paraId="49C08C57" w14:textId="445BED8F" w:rsidR="003658AE" w:rsidRPr="004117EB" w:rsidRDefault="00FF0775" w:rsidP="0086380C">
      <w:pPr>
        <w:rPr>
          <w:rFonts w:asciiTheme="majorHAnsi" w:hAnsiTheme="majorHAnsi"/>
        </w:rPr>
      </w:pPr>
      <w:r>
        <w:rPr>
          <w:rFonts w:asciiTheme="majorHAnsi" w:hAnsiTheme="majorHAnsi"/>
        </w:rPr>
        <w:t>Y</w:t>
      </w:r>
      <w:r w:rsidR="008542F5">
        <w:rPr>
          <w:rFonts w:asciiTheme="majorHAnsi" w:hAnsiTheme="majorHAnsi"/>
        </w:rPr>
        <w:t>’</w:t>
      </w:r>
      <w:r>
        <w:rPr>
          <w:rFonts w:asciiTheme="majorHAnsi" w:hAnsiTheme="majorHAnsi"/>
        </w:rPr>
        <w:t xml:space="preserve">s across the country have adopted STEM </w:t>
      </w:r>
      <w:r w:rsidR="0086380C">
        <w:rPr>
          <w:rFonts w:asciiTheme="majorHAnsi" w:hAnsiTheme="majorHAnsi"/>
        </w:rPr>
        <w:t>programming within the</w:t>
      </w:r>
      <w:r w:rsidR="001A65C6">
        <w:rPr>
          <w:rFonts w:asciiTheme="majorHAnsi" w:hAnsiTheme="majorHAnsi"/>
        </w:rPr>
        <w:t>ir</w:t>
      </w:r>
      <w:r w:rsidR="0086380C">
        <w:rPr>
          <w:rFonts w:asciiTheme="majorHAnsi" w:hAnsiTheme="majorHAnsi"/>
        </w:rPr>
        <w:t xml:space="preserve"> </w:t>
      </w:r>
      <w:r w:rsidR="0086380C" w:rsidRPr="0086380C">
        <w:rPr>
          <w:rFonts w:asciiTheme="majorHAnsi" w:hAnsiTheme="majorHAnsi"/>
        </w:rPr>
        <w:t>youth development, healthy living</w:t>
      </w:r>
      <w:r w:rsidR="001A65C6">
        <w:rPr>
          <w:rFonts w:asciiTheme="majorHAnsi" w:hAnsiTheme="majorHAnsi"/>
        </w:rPr>
        <w:t xml:space="preserve">, and </w:t>
      </w:r>
      <w:r w:rsidR="0086380C" w:rsidRPr="0086380C">
        <w:rPr>
          <w:rFonts w:asciiTheme="majorHAnsi" w:hAnsiTheme="majorHAnsi"/>
        </w:rPr>
        <w:t>social responsibility</w:t>
      </w:r>
      <w:r w:rsidR="0086380C">
        <w:rPr>
          <w:rFonts w:asciiTheme="majorHAnsi" w:hAnsiTheme="majorHAnsi"/>
        </w:rPr>
        <w:t xml:space="preserve"> </w:t>
      </w:r>
      <w:r w:rsidR="001A65C6">
        <w:rPr>
          <w:rFonts w:asciiTheme="majorHAnsi" w:hAnsiTheme="majorHAnsi"/>
        </w:rPr>
        <w:t>programs</w:t>
      </w:r>
      <w:r w:rsidR="0086380C">
        <w:rPr>
          <w:rFonts w:asciiTheme="majorHAnsi" w:hAnsiTheme="majorHAnsi"/>
        </w:rPr>
        <w:t>.</w:t>
      </w:r>
    </w:p>
    <w:p w14:paraId="633AFCFE" w14:textId="77777777" w:rsidR="003658AE" w:rsidRPr="004117EB" w:rsidRDefault="003658AE" w:rsidP="003658AE">
      <w:pPr>
        <w:rPr>
          <w:rFonts w:asciiTheme="majorHAnsi" w:hAnsiTheme="majorHAnsi"/>
        </w:rPr>
      </w:pPr>
    </w:p>
    <w:p w14:paraId="690879B5" w14:textId="15B55ED8" w:rsidR="003658AE" w:rsidRPr="004117EB" w:rsidRDefault="00C94A0E" w:rsidP="003658AE">
      <w:pPr>
        <w:pStyle w:val="1category"/>
      </w:pPr>
      <w:r>
        <w:t>Tips</w:t>
      </w:r>
      <w:r w:rsidR="003658AE" w:rsidRPr="004117EB">
        <w:t xml:space="preserve"> for Collaboration</w:t>
      </w:r>
    </w:p>
    <w:p w14:paraId="7D2DFA6D" w14:textId="62B67353" w:rsidR="00DF56C6" w:rsidRPr="00DF56C6" w:rsidRDefault="00DF56C6" w:rsidP="00DF56C6">
      <w:pPr>
        <w:pStyle w:val="1ideasforcollab"/>
      </w:pPr>
      <w:r w:rsidRPr="00DF56C6">
        <w:rPr>
          <w:i/>
        </w:rPr>
        <w:t>Volunteer</w:t>
      </w:r>
      <w:r w:rsidR="0086380C">
        <w:t xml:space="preserve">: </w:t>
      </w:r>
      <w:r w:rsidRPr="00DF56C6">
        <w:t>STEM experts can inspire, excite</w:t>
      </w:r>
      <w:r w:rsidR="00305B13">
        <w:t>,</w:t>
      </w:r>
      <w:r w:rsidRPr="00DF56C6">
        <w:t xml:space="preserve"> and prepare y</w:t>
      </w:r>
      <w:r w:rsidR="002E6A9A">
        <w:t>oung people for careers in STEM; o</w:t>
      </w:r>
      <w:r w:rsidRPr="00DF56C6">
        <w:t xml:space="preserve">pportunities </w:t>
      </w:r>
      <w:r w:rsidR="00B309BC">
        <w:t>include</w:t>
      </w:r>
      <w:r w:rsidR="002E6A9A">
        <w:t xml:space="preserve"> guest </w:t>
      </w:r>
      <w:r w:rsidR="00B309BC">
        <w:t>presentations</w:t>
      </w:r>
      <w:r w:rsidR="002E6A9A">
        <w:t>, mentor</w:t>
      </w:r>
      <w:r w:rsidR="00B309BC">
        <w:t>ing</w:t>
      </w:r>
      <w:r w:rsidR="002E6A9A">
        <w:t xml:space="preserve">, </w:t>
      </w:r>
      <w:r w:rsidRPr="00DF56C6">
        <w:t xml:space="preserve">leading a STEM-related learning activity, or </w:t>
      </w:r>
      <w:r w:rsidR="002E6A9A">
        <w:t xml:space="preserve">providing training and materials for staff </w:t>
      </w:r>
    </w:p>
    <w:p w14:paraId="750ADF71" w14:textId="4191BCB8" w:rsidR="0086380C" w:rsidRPr="004117EB" w:rsidRDefault="0086380C" w:rsidP="0086380C">
      <w:pPr>
        <w:pStyle w:val="1ideasforcollab"/>
      </w:pPr>
      <w:r w:rsidRPr="00DF56C6">
        <w:rPr>
          <w:i/>
        </w:rPr>
        <w:t>Integrate into existing programming</w:t>
      </w:r>
      <w:r>
        <w:t>: Many local Y’s offer ongoing regular afterschool and summer camp programs, providing opportunities for repea</w:t>
      </w:r>
      <w:r w:rsidR="002E6A9A">
        <w:t>t visits with the same children</w:t>
      </w:r>
    </w:p>
    <w:p w14:paraId="54968FA8" w14:textId="77777777" w:rsidR="003658AE" w:rsidRPr="004117EB" w:rsidRDefault="003658AE" w:rsidP="003658AE">
      <w:pPr>
        <w:rPr>
          <w:rFonts w:asciiTheme="majorHAnsi" w:hAnsiTheme="majorHAnsi"/>
        </w:rPr>
      </w:pPr>
    </w:p>
    <w:p w14:paraId="03FD0AF5" w14:textId="68DE39C8" w:rsidR="003658AE" w:rsidRPr="0030645A" w:rsidRDefault="003658AE" w:rsidP="0030645A">
      <w:pPr>
        <w:pStyle w:val="1header"/>
        <w:rPr>
          <w:i/>
          <w:sz w:val="40"/>
          <w:szCs w:val="40"/>
        </w:rPr>
      </w:pPr>
      <w:r w:rsidRPr="004117EB">
        <w:br w:type="page"/>
      </w:r>
      <w:r w:rsidR="00B62FC8" w:rsidRPr="004117EB">
        <w:lastRenderedPageBreak/>
        <w:t>YWCA</w:t>
      </w:r>
    </w:p>
    <w:p w14:paraId="1D9A0CA2" w14:textId="77777777" w:rsidR="003658AE" w:rsidRPr="004117EB" w:rsidRDefault="003658AE" w:rsidP="003658AE">
      <w:pPr>
        <w:rPr>
          <w:rFonts w:asciiTheme="majorHAnsi" w:hAnsiTheme="majorHAnsi"/>
        </w:rPr>
      </w:pPr>
    </w:p>
    <w:p w14:paraId="39E35C19" w14:textId="346138C0" w:rsidR="003658AE" w:rsidRPr="004117EB" w:rsidRDefault="003658AE" w:rsidP="003658AE">
      <w:pPr>
        <w:pStyle w:val="1category"/>
      </w:pPr>
      <w:r w:rsidRPr="004117EB">
        <w:t>About</w:t>
      </w:r>
    </w:p>
    <w:p w14:paraId="57E93268" w14:textId="189408CA" w:rsidR="003658AE" w:rsidRPr="004117EB" w:rsidRDefault="000D1EDE" w:rsidP="003658AE">
      <w:pPr>
        <w:rPr>
          <w:rFonts w:asciiTheme="majorHAnsi" w:eastAsia="Times New Roman" w:hAnsiTheme="majorHAnsi" w:cs="Times New Roman"/>
          <w:color w:val="000000"/>
          <w:lang w:eastAsia="en-US"/>
        </w:rPr>
      </w:pPr>
      <w:r w:rsidRPr="004117EB">
        <w:rPr>
          <w:rFonts w:asciiTheme="majorHAnsi" w:eastAsia="Times New Roman" w:hAnsiTheme="majorHAnsi" w:cs="Times New Roman"/>
          <w:color w:val="000000"/>
          <w:lang w:eastAsia="en-US"/>
        </w:rPr>
        <w:t>The YWCA is the voice for every woman. For more than 150 years, the YWCA has spoken out and taken action on behalf of women and girls. The YWCA is dedicated to eliminating racism, empowering women</w:t>
      </w:r>
      <w:r w:rsidR="00305B13">
        <w:rPr>
          <w:rFonts w:asciiTheme="majorHAnsi" w:eastAsia="Times New Roman" w:hAnsiTheme="majorHAnsi" w:cs="Times New Roman"/>
          <w:color w:val="000000"/>
          <w:lang w:eastAsia="en-US"/>
        </w:rPr>
        <w:t>,</w:t>
      </w:r>
      <w:r w:rsidRPr="004117EB">
        <w:rPr>
          <w:rFonts w:asciiTheme="majorHAnsi" w:eastAsia="Times New Roman" w:hAnsiTheme="majorHAnsi" w:cs="Times New Roman"/>
          <w:color w:val="000000"/>
          <w:lang w:eastAsia="en-US"/>
        </w:rPr>
        <w:t xml:space="preserve"> and promoting peace, justice, freedom</w:t>
      </w:r>
      <w:r w:rsidR="008542F5">
        <w:rPr>
          <w:rFonts w:asciiTheme="majorHAnsi" w:eastAsia="Times New Roman" w:hAnsiTheme="majorHAnsi" w:cs="Times New Roman"/>
          <w:color w:val="000000"/>
          <w:lang w:eastAsia="en-US"/>
        </w:rPr>
        <w:t>,</w:t>
      </w:r>
      <w:r w:rsidRPr="004117EB">
        <w:rPr>
          <w:rFonts w:asciiTheme="majorHAnsi" w:eastAsia="Times New Roman" w:hAnsiTheme="majorHAnsi" w:cs="Times New Roman"/>
          <w:color w:val="000000"/>
          <w:lang w:eastAsia="en-US"/>
        </w:rPr>
        <w:t xml:space="preserve"> and dignity for all. </w:t>
      </w:r>
    </w:p>
    <w:p w14:paraId="78412EBC" w14:textId="77777777" w:rsidR="000D1EDE" w:rsidRDefault="000D1EDE" w:rsidP="009068C0">
      <w:pPr>
        <w:pStyle w:val="1category"/>
      </w:pPr>
    </w:p>
    <w:p w14:paraId="31E2BB1D" w14:textId="2E5CD063" w:rsidR="006D0BF6" w:rsidRPr="004117EB" w:rsidRDefault="00305B13" w:rsidP="006D0BF6">
      <w:pPr>
        <w:pStyle w:val="1body"/>
      </w:pPr>
      <w:r>
        <w:rPr>
          <w:lang w:eastAsia="en-US"/>
        </w:rPr>
        <w:t>The YWCA is an independent, non</w:t>
      </w:r>
      <w:r w:rsidR="003F4C12">
        <w:rPr>
          <w:lang w:eastAsia="en-US"/>
        </w:rPr>
        <w:t>-</w:t>
      </w:r>
      <w:r w:rsidR="006D0BF6" w:rsidRPr="006D0BF6">
        <w:rPr>
          <w:lang w:eastAsia="en-US"/>
        </w:rPr>
        <w:t>religious organization</w:t>
      </w:r>
      <w:r w:rsidR="006D0BF6">
        <w:rPr>
          <w:lang w:eastAsia="en-US"/>
        </w:rPr>
        <w:t xml:space="preserve"> </w:t>
      </w:r>
      <w:r w:rsidR="00FA5E7E">
        <w:rPr>
          <w:lang w:eastAsia="en-US"/>
        </w:rPr>
        <w:t xml:space="preserve">originally </w:t>
      </w:r>
      <w:r w:rsidR="006D0BF6">
        <w:rPr>
          <w:lang w:eastAsia="en-US"/>
        </w:rPr>
        <w:t>founded as the</w:t>
      </w:r>
      <w:r w:rsidR="006D0BF6" w:rsidRPr="002958A3">
        <w:rPr>
          <w:lang w:eastAsia="en-US"/>
        </w:rPr>
        <w:t xml:space="preserve"> </w:t>
      </w:r>
      <w:r w:rsidR="000F3170">
        <w:rPr>
          <w:lang w:eastAsia="en-US"/>
        </w:rPr>
        <w:t>“</w:t>
      </w:r>
      <w:r w:rsidR="006D0BF6" w:rsidRPr="002958A3">
        <w:rPr>
          <w:lang w:eastAsia="en-US"/>
        </w:rPr>
        <w:t>Youn</w:t>
      </w:r>
      <w:r w:rsidR="006D0BF6">
        <w:rPr>
          <w:lang w:eastAsia="en-US"/>
        </w:rPr>
        <w:t>g Women</w:t>
      </w:r>
      <w:r w:rsidR="000F3170">
        <w:rPr>
          <w:lang w:eastAsia="en-US"/>
        </w:rPr>
        <w:t>’</w:t>
      </w:r>
      <w:r w:rsidR="006D0BF6">
        <w:rPr>
          <w:lang w:eastAsia="en-US"/>
        </w:rPr>
        <w:t>s Christian Association</w:t>
      </w:r>
      <w:r w:rsidR="002549A8">
        <w:rPr>
          <w:lang w:eastAsia="en-US"/>
        </w:rPr>
        <w:t>.</w:t>
      </w:r>
      <w:r w:rsidR="000F3170">
        <w:rPr>
          <w:lang w:eastAsia="en-US"/>
        </w:rPr>
        <w:t>”</w:t>
      </w:r>
      <w:r w:rsidR="006D0BF6" w:rsidRPr="002958A3">
        <w:rPr>
          <w:lang w:eastAsia="en-US"/>
        </w:rPr>
        <w:t xml:space="preserve"> </w:t>
      </w:r>
      <w:r w:rsidR="002549A8">
        <w:rPr>
          <w:lang w:eastAsia="en-US"/>
        </w:rPr>
        <w:t>T</w:t>
      </w:r>
      <w:r w:rsidR="006D0BF6" w:rsidRPr="006D0BF6">
        <w:rPr>
          <w:lang w:eastAsia="en-US"/>
        </w:rPr>
        <w:t>oday, the YWCA embraces members from all faiths who are committed to creating opportunities for women</w:t>
      </w:r>
      <w:r w:rsidR="000F3170">
        <w:rPr>
          <w:lang w:eastAsia="en-US"/>
        </w:rPr>
        <w:t>’</w:t>
      </w:r>
      <w:r w:rsidR="006D0BF6" w:rsidRPr="006D0BF6">
        <w:rPr>
          <w:lang w:eastAsia="en-US"/>
        </w:rPr>
        <w:t>s growth, leadership, and power in order to attain a common vision</w:t>
      </w:r>
      <w:r w:rsidR="006D0BF6">
        <w:rPr>
          <w:lang w:eastAsia="en-US"/>
        </w:rPr>
        <w:t>.</w:t>
      </w:r>
      <w:r w:rsidR="00FA5E7E">
        <w:rPr>
          <w:lang w:eastAsia="en-US"/>
        </w:rPr>
        <w:t xml:space="preserve"> The YWCA is not affiliated with the YMCA.</w:t>
      </w:r>
    </w:p>
    <w:p w14:paraId="05BCAA6D" w14:textId="77777777" w:rsidR="006D0BF6" w:rsidRPr="004117EB" w:rsidRDefault="006D0BF6" w:rsidP="009068C0">
      <w:pPr>
        <w:pStyle w:val="1category"/>
      </w:pPr>
    </w:p>
    <w:p w14:paraId="74A86CAD" w14:textId="3A404133" w:rsidR="009068C0" w:rsidRPr="004117EB" w:rsidRDefault="009068C0" w:rsidP="009068C0">
      <w:pPr>
        <w:pStyle w:val="1category"/>
      </w:pPr>
      <w:r w:rsidRPr="004117EB">
        <w:t>Audience and Geographic Reach</w:t>
      </w:r>
    </w:p>
    <w:p w14:paraId="59A70A40" w14:textId="6DDED36F" w:rsidR="000D1EDE" w:rsidRPr="004117EB" w:rsidRDefault="000D1EDE" w:rsidP="000D1EDE">
      <w:pPr>
        <w:rPr>
          <w:rFonts w:asciiTheme="majorHAnsi" w:hAnsiTheme="majorHAnsi"/>
        </w:rPr>
      </w:pPr>
      <w:r w:rsidRPr="004117EB">
        <w:rPr>
          <w:rFonts w:asciiTheme="majorHAnsi" w:hAnsiTheme="majorHAnsi"/>
        </w:rPr>
        <w:t>Over 2 million people participate each year in YWCA programs at more than 1,300 locations across the U.S.</w:t>
      </w:r>
      <w:r w:rsidR="002C6B08">
        <w:rPr>
          <w:rFonts w:asciiTheme="majorHAnsi" w:hAnsiTheme="majorHAnsi"/>
        </w:rPr>
        <w:t xml:space="preserve"> </w:t>
      </w:r>
      <w:r w:rsidR="002C6B08" w:rsidRPr="002C6B08">
        <w:rPr>
          <w:rFonts w:asciiTheme="majorHAnsi" w:hAnsiTheme="majorHAnsi"/>
        </w:rPr>
        <w:t>The YWCA is a national organization with more than 230 local associations across the United States.</w:t>
      </w:r>
      <w:r w:rsidR="002958A3">
        <w:rPr>
          <w:rFonts w:asciiTheme="majorHAnsi" w:hAnsiTheme="majorHAnsi"/>
        </w:rPr>
        <w:t xml:space="preserve"> </w:t>
      </w:r>
    </w:p>
    <w:p w14:paraId="3012B091" w14:textId="77777777" w:rsidR="003658AE" w:rsidRPr="004117EB" w:rsidRDefault="003658AE" w:rsidP="003658AE">
      <w:pPr>
        <w:rPr>
          <w:rFonts w:asciiTheme="majorHAnsi" w:hAnsiTheme="majorHAnsi"/>
        </w:rPr>
      </w:pPr>
    </w:p>
    <w:p w14:paraId="580C8257" w14:textId="4E121692" w:rsidR="003658AE" w:rsidRPr="004117EB" w:rsidRDefault="003658AE" w:rsidP="003658AE">
      <w:pPr>
        <w:pStyle w:val="1category"/>
      </w:pPr>
      <w:r w:rsidRPr="004117EB">
        <w:t>Website</w:t>
      </w:r>
    </w:p>
    <w:p w14:paraId="2A000DB0" w14:textId="34911A6E" w:rsidR="003658AE" w:rsidRPr="004117EB" w:rsidRDefault="00B10C7F" w:rsidP="00B10C7F">
      <w:pPr>
        <w:pStyle w:val="ListParagraph"/>
        <w:numPr>
          <w:ilvl w:val="0"/>
          <w:numId w:val="20"/>
        </w:numPr>
        <w:rPr>
          <w:rFonts w:asciiTheme="majorHAnsi" w:hAnsiTheme="majorHAnsi"/>
        </w:rPr>
      </w:pPr>
      <w:r w:rsidRPr="004117EB">
        <w:rPr>
          <w:rFonts w:asciiTheme="majorHAnsi" w:hAnsiTheme="majorHAnsi"/>
        </w:rPr>
        <w:t>http://www.ywca.org</w:t>
      </w:r>
    </w:p>
    <w:p w14:paraId="5F19DC4C" w14:textId="77777777" w:rsidR="003658AE" w:rsidRPr="004117EB" w:rsidRDefault="003658AE" w:rsidP="003658AE">
      <w:pPr>
        <w:rPr>
          <w:rFonts w:asciiTheme="majorHAnsi" w:hAnsiTheme="majorHAnsi"/>
        </w:rPr>
      </w:pPr>
    </w:p>
    <w:p w14:paraId="62AD5605" w14:textId="0B856C2F" w:rsidR="001C0594" w:rsidRPr="004117EB" w:rsidRDefault="00174EA4" w:rsidP="001C0594">
      <w:pPr>
        <w:pStyle w:val="1category"/>
      </w:pPr>
      <w:r>
        <w:t>FINDING</w:t>
      </w:r>
      <w:r w:rsidR="00305B13">
        <w:t xml:space="preserve"> </w:t>
      </w:r>
      <w:r w:rsidR="001C0594" w:rsidRPr="004117EB">
        <w:t>a local partner</w:t>
      </w:r>
    </w:p>
    <w:p w14:paraId="2B8D3169" w14:textId="5E7333E7" w:rsidR="001C0594" w:rsidRDefault="00E61F79" w:rsidP="002C6B08">
      <w:pPr>
        <w:pStyle w:val="1lists"/>
      </w:pPr>
      <w:r w:rsidRPr="006A129E">
        <w:t xml:space="preserve">Locate a </w:t>
      </w:r>
      <w:r>
        <w:t xml:space="preserve">associations: </w:t>
      </w:r>
      <w:r w:rsidR="002C6B08" w:rsidRPr="00F20210">
        <w:t>http://www.ywca.org/site/c.cuIRJ7NTKrLaG/b.7527667/</w:t>
      </w:r>
      <w:proofErr w:type="gramStart"/>
      <w:r w:rsidR="002C6B08" w:rsidRPr="00F20210">
        <w:t>k.C931</w:t>
      </w:r>
      <w:proofErr w:type="gramEnd"/>
      <w:r w:rsidR="002C6B08" w:rsidRPr="00F20210">
        <w:t>/Local_Associations/apps/kb/cs/contactsearch.asp</w:t>
      </w:r>
    </w:p>
    <w:p w14:paraId="5551A53E" w14:textId="77777777" w:rsidR="002C6B08" w:rsidRPr="004117EB" w:rsidRDefault="002C6B08" w:rsidP="002C6B08">
      <w:pPr>
        <w:pStyle w:val="1lists"/>
        <w:numPr>
          <w:ilvl w:val="0"/>
          <w:numId w:val="0"/>
        </w:numPr>
        <w:ind w:left="720" w:hanging="360"/>
      </w:pPr>
    </w:p>
    <w:p w14:paraId="6552DFF6" w14:textId="68A9A0D2" w:rsidR="00EC6675" w:rsidRPr="004117EB" w:rsidRDefault="00EC6675" w:rsidP="00EC6675">
      <w:pPr>
        <w:pStyle w:val="1category"/>
      </w:pPr>
      <w:r>
        <w:t>STEM focus and resources</w:t>
      </w:r>
    </w:p>
    <w:p w14:paraId="7541F96F" w14:textId="43727C4B" w:rsidR="003658AE" w:rsidRPr="002E6AD4" w:rsidRDefault="002E6AD4" w:rsidP="003658AE">
      <w:pPr>
        <w:pStyle w:val="1lists"/>
      </w:pPr>
      <w:r w:rsidRPr="002E6AD4">
        <w:t xml:space="preserve">YWCA </w:t>
      </w:r>
      <w:proofErr w:type="spellStart"/>
      <w:r w:rsidR="002C6B08" w:rsidRPr="002C6B08">
        <w:t>T</w:t>
      </w:r>
      <w:r w:rsidR="002C6B08" w:rsidRPr="002C6B08">
        <w:rPr>
          <w:bCs/>
        </w:rPr>
        <w:t>echGYRLS</w:t>
      </w:r>
      <w:proofErr w:type="spellEnd"/>
      <w:r w:rsidR="002C6B08" w:rsidRPr="002C6B08">
        <w:rPr>
          <w:bCs/>
        </w:rPr>
        <w:t xml:space="preserve"> Programs</w:t>
      </w:r>
      <w:r w:rsidR="002C6B08">
        <w:rPr>
          <w:bCs/>
        </w:rPr>
        <w:t xml:space="preserve"> </w:t>
      </w:r>
      <w:r w:rsidRPr="002C6B08">
        <w:t>STEM programs:</w:t>
      </w:r>
      <w:r w:rsidRPr="002C6B08">
        <w:br/>
      </w:r>
      <w:r w:rsidRPr="002E6AD4">
        <w:rPr>
          <w:rFonts w:asciiTheme="majorHAnsi" w:hAnsiTheme="majorHAnsi"/>
        </w:rPr>
        <w:t>http://www.ywca.org/site/c.cuIRJ7NTKrLaG/b.8967867/k.9908/STEM_Programs.htm</w:t>
      </w:r>
    </w:p>
    <w:p w14:paraId="16AA2C1A" w14:textId="77777777" w:rsidR="003658AE" w:rsidRPr="004117EB" w:rsidRDefault="003658AE" w:rsidP="003658AE">
      <w:pPr>
        <w:rPr>
          <w:rFonts w:asciiTheme="majorHAnsi" w:hAnsiTheme="majorHAnsi"/>
        </w:rPr>
      </w:pPr>
    </w:p>
    <w:p w14:paraId="196A9659" w14:textId="4E8B9904" w:rsidR="003658AE" w:rsidRPr="004117EB" w:rsidRDefault="00C94A0E" w:rsidP="003658AE">
      <w:pPr>
        <w:pStyle w:val="1category"/>
      </w:pPr>
      <w:r>
        <w:t>Tips</w:t>
      </w:r>
      <w:r w:rsidR="003658AE" w:rsidRPr="004117EB">
        <w:t xml:space="preserve"> for Collaboration</w:t>
      </w:r>
    </w:p>
    <w:p w14:paraId="7D471AD4" w14:textId="14D88B6C" w:rsidR="002E6A9A" w:rsidRPr="00DF56C6" w:rsidRDefault="002E6A9A" w:rsidP="002C6B08">
      <w:pPr>
        <w:pStyle w:val="1ideasforcollab"/>
      </w:pPr>
      <w:r w:rsidRPr="00DF56C6">
        <w:rPr>
          <w:i/>
        </w:rPr>
        <w:t>Volunteer</w:t>
      </w:r>
      <w:r>
        <w:t xml:space="preserve">: </w:t>
      </w:r>
      <w:r w:rsidRPr="00DF56C6">
        <w:t>STEM experts inspire, excite</w:t>
      </w:r>
      <w:r w:rsidR="00305B13">
        <w:t>,</w:t>
      </w:r>
      <w:r w:rsidRPr="00DF56C6">
        <w:t xml:space="preserve"> and prepare y</w:t>
      </w:r>
      <w:r>
        <w:t>oung people for careers in STEM; o</w:t>
      </w:r>
      <w:r w:rsidRPr="00DF56C6">
        <w:t xml:space="preserve">pportunities </w:t>
      </w:r>
      <w:r w:rsidR="00B309BC">
        <w:t xml:space="preserve">include </w:t>
      </w:r>
      <w:r>
        <w:t xml:space="preserve">guest </w:t>
      </w:r>
      <w:r w:rsidR="00B309BC">
        <w:t>presentations</w:t>
      </w:r>
      <w:r>
        <w:t>, mentor</w:t>
      </w:r>
      <w:r w:rsidR="00B309BC">
        <w:t>ing</w:t>
      </w:r>
      <w:r>
        <w:t xml:space="preserve">, </w:t>
      </w:r>
      <w:r w:rsidRPr="00DF56C6">
        <w:t xml:space="preserve">leading a STEM-related learning activity, or </w:t>
      </w:r>
      <w:r>
        <w:t xml:space="preserve">providing training and materials for staff </w:t>
      </w:r>
    </w:p>
    <w:p w14:paraId="62694F58" w14:textId="65F576B9" w:rsidR="002E6A9A" w:rsidRPr="004117EB" w:rsidRDefault="002E6A9A" w:rsidP="002C6B08">
      <w:pPr>
        <w:pStyle w:val="1ideasforcollab"/>
      </w:pPr>
      <w:r w:rsidRPr="00DF56C6">
        <w:rPr>
          <w:i/>
        </w:rPr>
        <w:t>Integrate into existing programming</w:t>
      </w:r>
      <w:r>
        <w:t>: Many local YWC</w:t>
      </w:r>
      <w:r w:rsidR="00305B13">
        <w:t>A</w:t>
      </w:r>
      <w:r>
        <w:t xml:space="preserve">s offer ongoing regular afterschool </w:t>
      </w:r>
      <w:r w:rsidR="006D0BF6">
        <w:t>programming for young children and teenagers</w:t>
      </w:r>
      <w:r>
        <w:t>, providing opportunities for repeat visits with the same</w:t>
      </w:r>
      <w:r w:rsidR="006D0BF6">
        <w:t xml:space="preserve"> youth</w:t>
      </w:r>
    </w:p>
    <w:p w14:paraId="27CFEE2D" w14:textId="77777777" w:rsidR="003658AE" w:rsidRPr="004117EB" w:rsidRDefault="003658AE" w:rsidP="002C6B08">
      <w:pPr>
        <w:pStyle w:val="1ideasforcollab"/>
        <w:numPr>
          <w:ilvl w:val="0"/>
          <w:numId w:val="0"/>
        </w:numPr>
        <w:ind w:left="720"/>
      </w:pPr>
    </w:p>
    <w:p w14:paraId="6EF104E5" w14:textId="77777777" w:rsidR="003658AE" w:rsidRPr="004117EB" w:rsidRDefault="003658AE" w:rsidP="003658AE">
      <w:pPr>
        <w:rPr>
          <w:rFonts w:asciiTheme="majorHAnsi" w:hAnsiTheme="majorHAnsi"/>
        </w:rPr>
      </w:pPr>
      <w:r w:rsidRPr="004117EB">
        <w:rPr>
          <w:rFonts w:asciiTheme="majorHAnsi" w:hAnsiTheme="majorHAnsi"/>
        </w:rPr>
        <w:tab/>
      </w:r>
    </w:p>
    <w:p w14:paraId="2F55A926" w14:textId="77777777" w:rsidR="003658AE" w:rsidRPr="004117EB" w:rsidRDefault="003658AE" w:rsidP="003658AE">
      <w:pPr>
        <w:rPr>
          <w:rFonts w:asciiTheme="majorHAnsi" w:hAnsiTheme="majorHAnsi"/>
        </w:rPr>
      </w:pPr>
    </w:p>
    <w:p w14:paraId="6504C234" w14:textId="029B2926" w:rsidR="003658AE" w:rsidRPr="004117EB" w:rsidRDefault="003658AE">
      <w:pPr>
        <w:rPr>
          <w:rFonts w:asciiTheme="majorHAnsi" w:hAnsiTheme="majorHAnsi"/>
        </w:rPr>
      </w:pPr>
    </w:p>
    <w:p w14:paraId="5ADB8A8A" w14:textId="6C4861E9" w:rsidR="00742C50" w:rsidRPr="004117EB" w:rsidRDefault="00742C50" w:rsidP="005002CF">
      <w:pPr>
        <w:rPr>
          <w:rFonts w:asciiTheme="majorHAnsi" w:hAnsiTheme="majorHAnsi"/>
        </w:rPr>
      </w:pPr>
    </w:p>
    <w:sectPr w:rsidR="00742C50" w:rsidRPr="004117EB" w:rsidSect="00656930">
      <w:headerReference w:type="default" r:id="rId26"/>
      <w:footerReference w:type="default" r:id="rId27"/>
      <w:pgSz w:w="12240" w:h="15840"/>
      <w:pgMar w:top="1080" w:right="1440" w:bottom="1440" w:left="1440" w:header="720" w:footer="216"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49D4DA" w14:textId="77777777" w:rsidR="00305B13" w:rsidRDefault="00305B13" w:rsidP="00C05C8F">
      <w:r>
        <w:separator/>
      </w:r>
    </w:p>
  </w:endnote>
  <w:endnote w:type="continuationSeparator" w:id="0">
    <w:p w14:paraId="31F334D5" w14:textId="77777777" w:rsidR="00305B13" w:rsidRDefault="00305B13" w:rsidP="00C05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Panton SemiBold">
    <w:panose1 w:val="00000700000000000000"/>
    <w:charset w:val="00"/>
    <w:family w:val="auto"/>
    <w:pitch w:val="variable"/>
    <w:sig w:usb0="00000007" w:usb1="00000001" w:usb2="00000000" w:usb3="00000000" w:csb0="00000097" w:csb1="00000000"/>
  </w:font>
  <w:font w:name="Panton ExtraBold">
    <w:panose1 w:val="00000900000000000000"/>
    <w:charset w:val="00"/>
    <w:family w:val="auto"/>
    <w:pitch w:val="variable"/>
    <w:sig w:usb0="00000007" w:usb1="00000001" w:usb2="00000000" w:usb3="00000000" w:csb0="00000097" w:csb1="00000000"/>
  </w:font>
  <w:font w:name="Panton-Light">
    <w:altName w:val="Panton Light"/>
    <w:panose1 w:val="00000000000000000000"/>
    <w:charset w:val="4D"/>
    <w:family w:val="auto"/>
    <w:notTrueType/>
    <w:pitch w:val="default"/>
    <w:sig w:usb0="00000003" w:usb1="00000000" w:usb2="00000000" w:usb3="00000000" w:csb0="00000001" w:csb1="00000000"/>
  </w:font>
  <w:font w:name="Panton">
    <w:panose1 w:val="00000500000000000000"/>
    <w:charset w:val="00"/>
    <w:family w:val="auto"/>
    <w:pitch w:val="variable"/>
    <w:sig w:usb0="00000007" w:usb1="00000001" w:usb2="00000000" w:usb3="00000000" w:csb0="00000097" w:csb1="00000000"/>
  </w:font>
  <w:font w:name="Panton-Bold">
    <w:altName w:val="Panton"/>
    <w:panose1 w:val="00000000000000000000"/>
    <w:charset w:val="4D"/>
    <w:family w:val="auto"/>
    <w:notTrueType/>
    <w:pitch w:val="default"/>
    <w:sig w:usb0="00000003" w:usb1="00000000" w:usb2="00000000" w:usb3="00000000" w:csb0="00000001" w:csb1="00000000"/>
  </w:font>
  <w:font w:name="Panton-Regular">
    <w:altName w:val="Panton"/>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1922A" w14:textId="77777777" w:rsidR="00305B13" w:rsidRDefault="00305B13" w:rsidP="00A259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289DF7" w14:textId="77777777" w:rsidR="00305B13" w:rsidRDefault="00305B13" w:rsidP="00610DD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632A7" w14:textId="70FCC1D1" w:rsidR="00305B13" w:rsidRPr="00123DF8" w:rsidRDefault="00305B13" w:rsidP="00123DF8">
    <w:pPr>
      <w:pStyle w:val="Footer"/>
      <w:framePr w:w="361" w:h="495" w:hRule="exact" w:wrap="around" w:vAnchor="text" w:hAnchor="page" w:x="11161" w:y="118"/>
      <w:rPr>
        <w:rStyle w:val="PageNumber"/>
        <w:rFonts w:ascii="Calibri" w:hAnsi="Calibri"/>
        <w:sz w:val="20"/>
        <w:szCs w:val="20"/>
      </w:rPr>
    </w:pPr>
    <w:r w:rsidRPr="00123DF8">
      <w:rPr>
        <w:rStyle w:val="PageNumber"/>
        <w:rFonts w:ascii="Calibri" w:hAnsi="Calibri"/>
        <w:sz w:val="20"/>
        <w:szCs w:val="20"/>
      </w:rPr>
      <w:fldChar w:fldCharType="begin"/>
    </w:r>
    <w:r w:rsidRPr="00123DF8">
      <w:rPr>
        <w:rStyle w:val="PageNumber"/>
        <w:rFonts w:ascii="Calibri" w:hAnsi="Calibri"/>
        <w:sz w:val="20"/>
        <w:szCs w:val="20"/>
      </w:rPr>
      <w:instrText xml:space="preserve">PAGE  </w:instrText>
    </w:r>
    <w:r w:rsidRPr="00123DF8">
      <w:rPr>
        <w:rStyle w:val="PageNumber"/>
        <w:rFonts w:ascii="Calibri" w:hAnsi="Calibri"/>
        <w:sz w:val="20"/>
        <w:szCs w:val="20"/>
      </w:rPr>
      <w:fldChar w:fldCharType="separate"/>
    </w:r>
    <w:r w:rsidR="00DF7AD3">
      <w:rPr>
        <w:rStyle w:val="PageNumber"/>
        <w:rFonts w:ascii="Calibri" w:hAnsi="Calibri"/>
        <w:noProof/>
        <w:sz w:val="20"/>
        <w:szCs w:val="20"/>
      </w:rPr>
      <w:t>2</w:t>
    </w:r>
    <w:r w:rsidRPr="00123DF8">
      <w:rPr>
        <w:rStyle w:val="PageNumber"/>
        <w:rFonts w:ascii="Calibri" w:hAnsi="Calibri"/>
        <w:sz w:val="20"/>
        <w:szCs w:val="20"/>
      </w:rPr>
      <w:fldChar w:fldCharType="end"/>
    </w:r>
  </w:p>
  <w:p w14:paraId="57C7A847" w14:textId="2D7048C4" w:rsidR="00305B13" w:rsidRDefault="00305B13" w:rsidP="00123DF8">
    <w:pPr>
      <w:pStyle w:val="BasicParagraph"/>
      <w:spacing w:line="240" w:lineRule="auto"/>
      <w:ind w:left="-720"/>
      <w:rPr>
        <w:rFonts w:ascii="Panton-Bold" w:hAnsi="Panton-Bold" w:cs="Panton-Bold"/>
        <w:b/>
        <w:bCs/>
        <w:sz w:val="14"/>
        <w:szCs w:val="14"/>
      </w:rPr>
    </w:pPr>
    <w:r>
      <w:rPr>
        <w:rFonts w:ascii="Panton-Bold" w:hAnsi="Panton-Bold" w:cs="Panton-Bold"/>
        <w:b/>
        <w:bCs/>
        <w:sz w:val="14"/>
        <w:szCs w:val="14"/>
      </w:rPr>
      <w:t>Museum &amp; Community Partnerships</w:t>
    </w:r>
  </w:p>
  <w:p w14:paraId="1DC0BE97" w14:textId="47A44984" w:rsidR="00305B13" w:rsidRDefault="00305B13" w:rsidP="00123DF8">
    <w:pPr>
      <w:pStyle w:val="BasicParagraph"/>
      <w:spacing w:line="240" w:lineRule="auto"/>
      <w:ind w:left="-720"/>
      <w:rPr>
        <w:rFonts w:ascii="Panton-Regular" w:hAnsi="Panton-Regular" w:cs="Panton-Regular"/>
        <w:sz w:val="18"/>
        <w:szCs w:val="18"/>
      </w:rPr>
    </w:pPr>
    <w:r>
      <w:rPr>
        <w:rFonts w:ascii="Panton-Regular" w:hAnsi="Panton-Regular" w:cs="Panton-Regular"/>
        <w:sz w:val="18"/>
        <w:szCs w:val="18"/>
      </w:rPr>
      <w:t xml:space="preserve">Profiles of national youth-serving organizations </w:t>
    </w:r>
  </w:p>
  <w:p w14:paraId="0721A575" w14:textId="2BA46E75" w:rsidR="00305B13" w:rsidRDefault="00305B13" w:rsidP="00610DDF">
    <w:pPr>
      <w:pStyle w:val="Footer"/>
      <w:ind w:right="360"/>
      <w:rPr>
        <w:rFonts w:ascii="Calibri" w:hAnsi="Calibri"/>
      </w:rPr>
    </w:pPr>
    <w:r w:rsidRPr="00F83F0E">
      <w:rPr>
        <w:noProof/>
        <w:sz w:val="20"/>
        <w:szCs w:val="20"/>
        <w:lang w:eastAsia="en-US"/>
      </w:rPr>
      <mc:AlternateContent>
        <mc:Choice Requires="wps">
          <w:drawing>
            <wp:anchor distT="0" distB="0" distL="114300" distR="114300" simplePos="0" relativeHeight="251659264" behindDoc="0" locked="0" layoutInCell="1" allowOverlap="1" wp14:anchorId="2BBE9542" wp14:editId="714A6722">
              <wp:simplePos x="0" y="0"/>
              <wp:positionH relativeFrom="page">
                <wp:posOffset>457200</wp:posOffset>
              </wp:positionH>
              <wp:positionV relativeFrom="page">
                <wp:posOffset>9235440</wp:posOffset>
              </wp:positionV>
              <wp:extent cx="6858000" cy="0"/>
              <wp:effectExtent l="0" t="0" r="25400" b="25400"/>
              <wp:wrapNone/>
              <wp:docPr id="5" name="Straight Connector 5"/>
              <wp:cNvGraphicFramePr/>
              <a:graphic xmlns:a="http://schemas.openxmlformats.org/drawingml/2006/main">
                <a:graphicData uri="http://schemas.microsoft.com/office/word/2010/wordprocessingShape">
                  <wps:wsp>
                    <wps:cNvCnPr/>
                    <wps:spPr>
                      <a:xfrm>
                        <a:off x="0" y="0"/>
                        <a:ext cx="6858000" cy="0"/>
                      </a:xfrm>
                      <a:prstGeom prst="line">
                        <a:avLst/>
                      </a:prstGeom>
                      <a:ln w="12700">
                        <a:solidFill>
                          <a:srgbClr val="0095E0"/>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6pt,727.2pt" to="8in,727.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" strokecolor="#0095e0" strokeweight="1pt">
              <w10:wrap anchorx="page" anchory="page"/>
            </v:line>
          </w:pict>
        </mc:Fallback>
      </mc:AlternateContent>
    </w:r>
  </w:p>
  <w:p w14:paraId="17F21B61" w14:textId="77777777" w:rsidR="00305B13" w:rsidRPr="00C05C8F" w:rsidRDefault="00305B13">
    <w:pPr>
      <w:pStyle w:val="Footer"/>
      <w:rPr>
        <w:rFonts w:ascii="Calibri" w:hAnsi="Calibri"/>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71E677" w14:textId="77777777" w:rsidR="00305B13" w:rsidRDefault="00305B13" w:rsidP="00C05C8F">
      <w:r>
        <w:separator/>
      </w:r>
    </w:p>
  </w:footnote>
  <w:footnote w:type="continuationSeparator" w:id="0">
    <w:p w14:paraId="48CDD879" w14:textId="77777777" w:rsidR="00305B13" w:rsidRDefault="00305B13" w:rsidP="00C05C8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622836" w14:textId="77777777" w:rsidR="00AE2E25" w:rsidRPr="00DB0589" w:rsidRDefault="00AE2E25" w:rsidP="00AE2E25">
    <w:pPr>
      <w:ind w:left="-576" w:right="-576"/>
      <w:rPr>
        <w:rFonts w:ascii="Panton ExtraBold" w:hAnsi="Panton ExtraBold"/>
        <w:sz w:val="20"/>
        <w:szCs w:val="20"/>
      </w:rPr>
    </w:pPr>
    <w:r>
      <w:rPr>
        <w:rFonts w:ascii="Panton ExtraBold" w:hAnsi="Panton ExtraBold"/>
        <w:noProof/>
        <w:sz w:val="20"/>
        <w:szCs w:val="20"/>
        <w:lang w:eastAsia="en-US"/>
      </w:rPr>
      <w:drawing>
        <wp:anchor distT="0" distB="0" distL="114300" distR="114300" simplePos="0" relativeHeight="251668480" behindDoc="1" locked="0" layoutInCell="1" allowOverlap="1" wp14:anchorId="57F062F2" wp14:editId="3C10C159">
          <wp:simplePos x="0" y="0"/>
          <wp:positionH relativeFrom="column">
            <wp:posOffset>4983481</wp:posOffset>
          </wp:positionH>
          <wp:positionV relativeFrom="paragraph">
            <wp:posOffset>57150</wp:posOffset>
          </wp:positionV>
          <wp:extent cx="1188718" cy="382860"/>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loreSci_logo_9.9.15-1.png"/>
                  <pic:cNvPicPr/>
                </pic:nvPicPr>
                <pic:blipFill>
                  <a:blip r:embed="rId1">
                    <a:extLst>
                      <a:ext uri="{28A0092B-C50C-407E-A947-70E740481C1C}">
                        <a14:useLocalDpi xmlns:a14="http://schemas.microsoft.com/office/drawing/2010/main" val="0"/>
                      </a:ext>
                    </a:extLst>
                  </a:blip>
                  <a:stretch>
                    <a:fillRect/>
                  </a:stretch>
                </pic:blipFill>
                <pic:spPr>
                  <a:xfrm>
                    <a:off x="0" y="0"/>
                    <a:ext cx="1188718" cy="38286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DB0589">
      <w:rPr>
        <w:rFonts w:ascii="Panton ExtraBold" w:hAnsi="Panton ExtraBold"/>
        <w:sz w:val="20"/>
        <w:szCs w:val="20"/>
      </w:rPr>
      <w:t>Museum &amp; Community Partnerships</w:t>
    </w:r>
  </w:p>
  <w:p w14:paraId="02AD9316" w14:textId="77777777" w:rsidR="00AE2E25" w:rsidRPr="00274678" w:rsidRDefault="00AE2E25" w:rsidP="00AE2E25">
    <w:pPr>
      <w:pStyle w:val="BasicParagraph"/>
      <w:spacing w:before="120" w:line="240" w:lineRule="auto"/>
      <w:ind w:left="-576"/>
      <w:rPr>
        <w:rFonts w:ascii="Panton-Light" w:hAnsi="Panton-Light" w:cs="Panton-Light"/>
        <w:sz w:val="56"/>
        <w:szCs w:val="56"/>
      </w:rPr>
    </w:pPr>
    <w:r w:rsidRPr="00274678">
      <w:rPr>
        <w:rFonts w:ascii="Panton ExtraBold" w:hAnsi="Panton ExtraBold"/>
        <w:noProof/>
        <w:sz w:val="56"/>
        <w:szCs w:val="56"/>
        <w:lang w:eastAsia="en-US"/>
      </w:rPr>
      <w:drawing>
        <wp:anchor distT="0" distB="0" distL="114300" distR="114300" simplePos="0" relativeHeight="251669504" behindDoc="1" locked="0" layoutInCell="1" allowOverlap="1" wp14:anchorId="69D63F3B" wp14:editId="5B44BAB6">
          <wp:simplePos x="0" y="0"/>
          <wp:positionH relativeFrom="column">
            <wp:posOffset>4983480</wp:posOffset>
          </wp:positionH>
          <wp:positionV relativeFrom="paragraph">
            <wp:posOffset>361950</wp:posOffset>
          </wp:positionV>
          <wp:extent cx="1188720" cy="283028"/>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loreSci_logo_9.9.15-1.png"/>
                  <pic:cNvPicPr/>
                </pic:nvPicPr>
                <pic:blipFill>
                  <a:blip r:embed="rId2">
                    <a:extLst>
                      <a:ext uri="{28A0092B-C50C-407E-A947-70E740481C1C}">
                        <a14:useLocalDpi xmlns:a14="http://schemas.microsoft.com/office/drawing/2010/main" val="0"/>
                      </a:ext>
                    </a:extLst>
                  </a:blip>
                  <a:stretch>
                    <a:fillRect/>
                  </a:stretch>
                </pic:blipFill>
                <pic:spPr>
                  <a:xfrm>
                    <a:off x="0" y="0"/>
                    <a:ext cx="1188720" cy="283028"/>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274678">
      <w:rPr>
        <w:rFonts w:ascii="Panton-Light" w:hAnsi="Panton-Light" w:cs="Panton-Light"/>
        <w:sz w:val="56"/>
        <w:szCs w:val="56"/>
      </w:rPr>
      <w:t xml:space="preserve">Profiles of national </w:t>
    </w:r>
    <w:r w:rsidRPr="00274678">
      <w:rPr>
        <w:rFonts w:ascii="Panton-Light" w:hAnsi="Panton-Light" w:cs="Panton-Light"/>
        <w:sz w:val="56"/>
        <w:szCs w:val="56"/>
      </w:rPr>
      <w:br/>
      <w:t>youth-serving organizations</w:t>
    </w:r>
  </w:p>
  <w:p w14:paraId="4C9C3D96" w14:textId="3947E2D7" w:rsidR="00305B13" w:rsidRDefault="00305B13" w:rsidP="0027467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B1915" w14:textId="33C4D33B" w:rsidR="00305B13" w:rsidRDefault="00305B13" w:rsidP="0027467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F345EFE"/>
    <w:lvl w:ilvl="0">
      <w:start w:val="1"/>
      <w:numFmt w:val="bullet"/>
      <w:pStyle w:val="ListBullet2"/>
      <w:lvlText w:val=""/>
      <w:lvlJc w:val="left"/>
      <w:pPr>
        <w:tabs>
          <w:tab w:val="num" w:pos="1080"/>
        </w:tabs>
        <w:ind w:left="1080" w:hanging="360"/>
      </w:pPr>
      <w:rPr>
        <w:rFonts w:ascii="Symbol" w:hAnsi="Symbol" w:hint="default"/>
        <w:color w:val="B6BF00"/>
      </w:rPr>
    </w:lvl>
  </w:abstractNum>
  <w:abstractNum w:abstractNumId="1">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9A334E"/>
    <w:multiLevelType w:val="hybridMultilevel"/>
    <w:tmpl w:val="F3382A5A"/>
    <w:lvl w:ilvl="0" w:tplc="5ED6989A">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1F3413"/>
    <w:multiLevelType w:val="hybridMultilevel"/>
    <w:tmpl w:val="F3382A5A"/>
    <w:lvl w:ilvl="0" w:tplc="5ED6989A">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5E3317"/>
    <w:multiLevelType w:val="multilevel"/>
    <w:tmpl w:val="FC2CB8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0E45320B"/>
    <w:multiLevelType w:val="hybridMultilevel"/>
    <w:tmpl w:val="186E9AFE"/>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AA6806"/>
    <w:multiLevelType w:val="hybridMultilevel"/>
    <w:tmpl w:val="FD044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283C24"/>
    <w:multiLevelType w:val="hybridMultilevel"/>
    <w:tmpl w:val="EACAE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F65C88"/>
    <w:multiLevelType w:val="hybridMultilevel"/>
    <w:tmpl w:val="CAB05EB2"/>
    <w:lvl w:ilvl="0" w:tplc="CDCCA64E">
      <w:start w:val="1"/>
      <w:numFmt w:val="bullet"/>
      <w:pStyle w:val="1lis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D0764F"/>
    <w:multiLevelType w:val="hybridMultilevel"/>
    <w:tmpl w:val="24181FD8"/>
    <w:lvl w:ilvl="0" w:tplc="09460B5A">
      <w:start w:val="1"/>
      <w:numFmt w:val="bullet"/>
      <w:lvlText w:val="•"/>
      <w:lvlJc w:val="left"/>
      <w:pPr>
        <w:tabs>
          <w:tab w:val="num" w:pos="720"/>
        </w:tabs>
        <w:ind w:left="720" w:hanging="360"/>
      </w:pPr>
      <w:rPr>
        <w:rFonts w:ascii="Times" w:hAnsi="Times" w:hint="default"/>
      </w:rPr>
    </w:lvl>
    <w:lvl w:ilvl="1" w:tplc="DAA0B098" w:tentative="1">
      <w:start w:val="1"/>
      <w:numFmt w:val="bullet"/>
      <w:lvlText w:val="•"/>
      <w:lvlJc w:val="left"/>
      <w:pPr>
        <w:tabs>
          <w:tab w:val="num" w:pos="1440"/>
        </w:tabs>
        <w:ind w:left="1440" w:hanging="360"/>
      </w:pPr>
      <w:rPr>
        <w:rFonts w:ascii="Times" w:hAnsi="Times" w:hint="default"/>
      </w:rPr>
    </w:lvl>
    <w:lvl w:ilvl="2" w:tplc="6DB09030" w:tentative="1">
      <w:start w:val="1"/>
      <w:numFmt w:val="bullet"/>
      <w:lvlText w:val="•"/>
      <w:lvlJc w:val="left"/>
      <w:pPr>
        <w:tabs>
          <w:tab w:val="num" w:pos="2160"/>
        </w:tabs>
        <w:ind w:left="2160" w:hanging="360"/>
      </w:pPr>
      <w:rPr>
        <w:rFonts w:ascii="Times" w:hAnsi="Times" w:hint="default"/>
      </w:rPr>
    </w:lvl>
    <w:lvl w:ilvl="3" w:tplc="0BCE1AE2" w:tentative="1">
      <w:start w:val="1"/>
      <w:numFmt w:val="bullet"/>
      <w:lvlText w:val="•"/>
      <w:lvlJc w:val="left"/>
      <w:pPr>
        <w:tabs>
          <w:tab w:val="num" w:pos="2880"/>
        </w:tabs>
        <w:ind w:left="2880" w:hanging="360"/>
      </w:pPr>
      <w:rPr>
        <w:rFonts w:ascii="Times" w:hAnsi="Times" w:hint="default"/>
      </w:rPr>
    </w:lvl>
    <w:lvl w:ilvl="4" w:tplc="8F7E4D8A" w:tentative="1">
      <w:start w:val="1"/>
      <w:numFmt w:val="bullet"/>
      <w:lvlText w:val="•"/>
      <w:lvlJc w:val="left"/>
      <w:pPr>
        <w:tabs>
          <w:tab w:val="num" w:pos="3600"/>
        </w:tabs>
        <w:ind w:left="3600" w:hanging="360"/>
      </w:pPr>
      <w:rPr>
        <w:rFonts w:ascii="Times" w:hAnsi="Times" w:hint="default"/>
      </w:rPr>
    </w:lvl>
    <w:lvl w:ilvl="5" w:tplc="22A45DDC" w:tentative="1">
      <w:start w:val="1"/>
      <w:numFmt w:val="bullet"/>
      <w:lvlText w:val="•"/>
      <w:lvlJc w:val="left"/>
      <w:pPr>
        <w:tabs>
          <w:tab w:val="num" w:pos="4320"/>
        </w:tabs>
        <w:ind w:left="4320" w:hanging="360"/>
      </w:pPr>
      <w:rPr>
        <w:rFonts w:ascii="Times" w:hAnsi="Times" w:hint="default"/>
      </w:rPr>
    </w:lvl>
    <w:lvl w:ilvl="6" w:tplc="5BA43798" w:tentative="1">
      <w:start w:val="1"/>
      <w:numFmt w:val="bullet"/>
      <w:lvlText w:val="•"/>
      <w:lvlJc w:val="left"/>
      <w:pPr>
        <w:tabs>
          <w:tab w:val="num" w:pos="5040"/>
        </w:tabs>
        <w:ind w:left="5040" w:hanging="360"/>
      </w:pPr>
      <w:rPr>
        <w:rFonts w:ascii="Times" w:hAnsi="Times" w:hint="default"/>
      </w:rPr>
    </w:lvl>
    <w:lvl w:ilvl="7" w:tplc="3C226E78" w:tentative="1">
      <w:start w:val="1"/>
      <w:numFmt w:val="bullet"/>
      <w:lvlText w:val="•"/>
      <w:lvlJc w:val="left"/>
      <w:pPr>
        <w:tabs>
          <w:tab w:val="num" w:pos="5760"/>
        </w:tabs>
        <w:ind w:left="5760" w:hanging="360"/>
      </w:pPr>
      <w:rPr>
        <w:rFonts w:ascii="Times" w:hAnsi="Times" w:hint="default"/>
      </w:rPr>
    </w:lvl>
    <w:lvl w:ilvl="8" w:tplc="8DFEBF46" w:tentative="1">
      <w:start w:val="1"/>
      <w:numFmt w:val="bullet"/>
      <w:lvlText w:val="•"/>
      <w:lvlJc w:val="left"/>
      <w:pPr>
        <w:tabs>
          <w:tab w:val="num" w:pos="6480"/>
        </w:tabs>
        <w:ind w:left="6480" w:hanging="360"/>
      </w:pPr>
      <w:rPr>
        <w:rFonts w:ascii="Times" w:hAnsi="Times" w:hint="default"/>
      </w:rPr>
    </w:lvl>
  </w:abstractNum>
  <w:abstractNum w:abstractNumId="10">
    <w:nsid w:val="2542134A"/>
    <w:multiLevelType w:val="hybridMultilevel"/>
    <w:tmpl w:val="7DDCF48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7C2923"/>
    <w:multiLevelType w:val="hybridMultilevel"/>
    <w:tmpl w:val="D806F8D4"/>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7D38B0"/>
    <w:multiLevelType w:val="hybridMultilevel"/>
    <w:tmpl w:val="86F017B8"/>
    <w:lvl w:ilvl="0" w:tplc="CCE637AC">
      <w:start w:val="1"/>
      <w:numFmt w:val="bullet"/>
      <w:pStyle w:val="1ideasforcollab"/>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D05D5E"/>
    <w:multiLevelType w:val="hybridMultilevel"/>
    <w:tmpl w:val="6D14FF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AD5971"/>
    <w:multiLevelType w:val="hybridMultilevel"/>
    <w:tmpl w:val="FC2CB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876BBD"/>
    <w:multiLevelType w:val="hybridMultilevel"/>
    <w:tmpl w:val="239432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261054"/>
    <w:multiLevelType w:val="hybridMultilevel"/>
    <w:tmpl w:val="3A461E4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370FF7"/>
    <w:multiLevelType w:val="hybridMultilevel"/>
    <w:tmpl w:val="7632B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637C80"/>
    <w:multiLevelType w:val="hybridMultilevel"/>
    <w:tmpl w:val="FA88B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CD4368"/>
    <w:multiLevelType w:val="hybridMultilevel"/>
    <w:tmpl w:val="49107186"/>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AF1CE6"/>
    <w:multiLevelType w:val="hybridMultilevel"/>
    <w:tmpl w:val="C2106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6C0CA2"/>
    <w:multiLevelType w:val="hybridMultilevel"/>
    <w:tmpl w:val="8A08BE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1024E7"/>
    <w:multiLevelType w:val="hybridMultilevel"/>
    <w:tmpl w:val="B9C429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032C20"/>
    <w:multiLevelType w:val="hybridMultilevel"/>
    <w:tmpl w:val="F3382A5A"/>
    <w:lvl w:ilvl="0" w:tplc="5ED6989A">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714A2B"/>
    <w:multiLevelType w:val="hybridMultilevel"/>
    <w:tmpl w:val="AFAE3518"/>
    <w:lvl w:ilvl="0" w:tplc="E6BC7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6C8787E"/>
    <w:multiLevelType w:val="hybridMultilevel"/>
    <w:tmpl w:val="E68C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A771C4"/>
    <w:multiLevelType w:val="hybridMultilevel"/>
    <w:tmpl w:val="DE46A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CF593E"/>
    <w:multiLevelType w:val="hybridMultilevel"/>
    <w:tmpl w:val="B3184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2D1078"/>
    <w:multiLevelType w:val="hybridMultilevel"/>
    <w:tmpl w:val="138E8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6D161C"/>
    <w:multiLevelType w:val="hybridMultilevel"/>
    <w:tmpl w:val="E8CC876C"/>
    <w:lvl w:ilvl="0" w:tplc="5ED698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1D952D4"/>
    <w:multiLevelType w:val="hybridMultilevel"/>
    <w:tmpl w:val="A720E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2375DD"/>
    <w:multiLevelType w:val="hybridMultilevel"/>
    <w:tmpl w:val="F574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9"/>
  </w:num>
  <w:num w:numId="4">
    <w:abstractNumId w:val="24"/>
  </w:num>
  <w:num w:numId="5">
    <w:abstractNumId w:val="19"/>
  </w:num>
  <w:num w:numId="6">
    <w:abstractNumId w:val="16"/>
  </w:num>
  <w:num w:numId="7">
    <w:abstractNumId w:val="11"/>
  </w:num>
  <w:num w:numId="8">
    <w:abstractNumId w:val="14"/>
  </w:num>
  <w:num w:numId="9">
    <w:abstractNumId w:val="7"/>
  </w:num>
  <w:num w:numId="10">
    <w:abstractNumId w:val="27"/>
  </w:num>
  <w:num w:numId="11">
    <w:abstractNumId w:val="29"/>
  </w:num>
  <w:num w:numId="12">
    <w:abstractNumId w:val="28"/>
  </w:num>
  <w:num w:numId="13">
    <w:abstractNumId w:val="2"/>
  </w:num>
  <w:num w:numId="14">
    <w:abstractNumId w:val="8"/>
  </w:num>
  <w:num w:numId="15">
    <w:abstractNumId w:val="1"/>
  </w:num>
  <w:num w:numId="16">
    <w:abstractNumId w:val="23"/>
  </w:num>
  <w:num w:numId="17">
    <w:abstractNumId w:val="3"/>
  </w:num>
  <w:num w:numId="18">
    <w:abstractNumId w:val="30"/>
  </w:num>
  <w:num w:numId="19">
    <w:abstractNumId w:val="6"/>
  </w:num>
  <w:num w:numId="20">
    <w:abstractNumId w:val="20"/>
  </w:num>
  <w:num w:numId="21">
    <w:abstractNumId w:val="26"/>
  </w:num>
  <w:num w:numId="22">
    <w:abstractNumId w:val="31"/>
  </w:num>
  <w:num w:numId="23">
    <w:abstractNumId w:val="17"/>
  </w:num>
  <w:num w:numId="24">
    <w:abstractNumId w:val="25"/>
  </w:num>
  <w:num w:numId="25">
    <w:abstractNumId w:val="4"/>
  </w:num>
  <w:num w:numId="26">
    <w:abstractNumId w:val="12"/>
  </w:num>
  <w:num w:numId="27">
    <w:abstractNumId w:val="22"/>
  </w:num>
  <w:num w:numId="28">
    <w:abstractNumId w:val="15"/>
  </w:num>
  <w:num w:numId="29">
    <w:abstractNumId w:val="18"/>
  </w:num>
  <w:num w:numId="30">
    <w:abstractNumId w:val="21"/>
  </w:num>
  <w:num w:numId="31">
    <w:abstractNumId w:val="13"/>
  </w:num>
  <w:num w:numId="32">
    <w:abstractNumId w:val="10"/>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proofState w:spelling="clean" w:grammar="clean"/>
  <w:revisionView w:markup="0"/>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F15"/>
    <w:rsid w:val="0001131C"/>
    <w:rsid w:val="000162B6"/>
    <w:rsid w:val="00017545"/>
    <w:rsid w:val="00030B96"/>
    <w:rsid w:val="000443B6"/>
    <w:rsid w:val="000635AA"/>
    <w:rsid w:val="000647B2"/>
    <w:rsid w:val="000654A2"/>
    <w:rsid w:val="00080593"/>
    <w:rsid w:val="000B7FE1"/>
    <w:rsid w:val="000C7831"/>
    <w:rsid w:val="000D1EDE"/>
    <w:rsid w:val="000D2203"/>
    <w:rsid w:val="000E09F5"/>
    <w:rsid w:val="000E1037"/>
    <w:rsid w:val="000F1E8C"/>
    <w:rsid w:val="000F3170"/>
    <w:rsid w:val="0011068E"/>
    <w:rsid w:val="00117E29"/>
    <w:rsid w:val="00120BFA"/>
    <w:rsid w:val="00120C06"/>
    <w:rsid w:val="00123DF8"/>
    <w:rsid w:val="00134FEC"/>
    <w:rsid w:val="00165113"/>
    <w:rsid w:val="001672E4"/>
    <w:rsid w:val="00174EA4"/>
    <w:rsid w:val="00182679"/>
    <w:rsid w:val="0019436E"/>
    <w:rsid w:val="00196235"/>
    <w:rsid w:val="001A3A29"/>
    <w:rsid w:val="001A605A"/>
    <w:rsid w:val="001A65C6"/>
    <w:rsid w:val="001C0594"/>
    <w:rsid w:val="001D15FD"/>
    <w:rsid w:val="001F0584"/>
    <w:rsid w:val="002125DF"/>
    <w:rsid w:val="00223AA7"/>
    <w:rsid w:val="00226743"/>
    <w:rsid w:val="00237774"/>
    <w:rsid w:val="002549A8"/>
    <w:rsid w:val="0025618F"/>
    <w:rsid w:val="00257419"/>
    <w:rsid w:val="00274678"/>
    <w:rsid w:val="00293DC3"/>
    <w:rsid w:val="002958A3"/>
    <w:rsid w:val="002A4EFE"/>
    <w:rsid w:val="002A6AE6"/>
    <w:rsid w:val="002C237E"/>
    <w:rsid w:val="002C57AD"/>
    <w:rsid w:val="002C6B08"/>
    <w:rsid w:val="002D2B43"/>
    <w:rsid w:val="002E4BE1"/>
    <w:rsid w:val="002E6A9A"/>
    <w:rsid w:val="002E6AD4"/>
    <w:rsid w:val="002F01DD"/>
    <w:rsid w:val="002F2113"/>
    <w:rsid w:val="002F73A1"/>
    <w:rsid w:val="003043DB"/>
    <w:rsid w:val="00305B13"/>
    <w:rsid w:val="0030645A"/>
    <w:rsid w:val="00327017"/>
    <w:rsid w:val="00347DB2"/>
    <w:rsid w:val="00350F9D"/>
    <w:rsid w:val="00354681"/>
    <w:rsid w:val="003569B3"/>
    <w:rsid w:val="00356BA7"/>
    <w:rsid w:val="00360C35"/>
    <w:rsid w:val="0036212E"/>
    <w:rsid w:val="003658AE"/>
    <w:rsid w:val="00381700"/>
    <w:rsid w:val="0038282B"/>
    <w:rsid w:val="00395B52"/>
    <w:rsid w:val="00396BB8"/>
    <w:rsid w:val="00397FF7"/>
    <w:rsid w:val="003A0276"/>
    <w:rsid w:val="003B3DFE"/>
    <w:rsid w:val="003C16C5"/>
    <w:rsid w:val="003C2932"/>
    <w:rsid w:val="003C5BF4"/>
    <w:rsid w:val="003D2A6B"/>
    <w:rsid w:val="003D31D0"/>
    <w:rsid w:val="003F18F3"/>
    <w:rsid w:val="003F4C12"/>
    <w:rsid w:val="00401E71"/>
    <w:rsid w:val="0040704D"/>
    <w:rsid w:val="004117EB"/>
    <w:rsid w:val="00413862"/>
    <w:rsid w:val="00430A05"/>
    <w:rsid w:val="00453B9B"/>
    <w:rsid w:val="00473313"/>
    <w:rsid w:val="00482D61"/>
    <w:rsid w:val="00484114"/>
    <w:rsid w:val="004868A1"/>
    <w:rsid w:val="0049100C"/>
    <w:rsid w:val="004A09C7"/>
    <w:rsid w:val="004A6182"/>
    <w:rsid w:val="004B7BFB"/>
    <w:rsid w:val="004C03AA"/>
    <w:rsid w:val="004C0639"/>
    <w:rsid w:val="004C1854"/>
    <w:rsid w:val="004E4685"/>
    <w:rsid w:val="004E6226"/>
    <w:rsid w:val="004F08E9"/>
    <w:rsid w:val="005002CF"/>
    <w:rsid w:val="00500608"/>
    <w:rsid w:val="00525390"/>
    <w:rsid w:val="005355F8"/>
    <w:rsid w:val="00546DAE"/>
    <w:rsid w:val="0056035C"/>
    <w:rsid w:val="005614C0"/>
    <w:rsid w:val="005738FD"/>
    <w:rsid w:val="00597297"/>
    <w:rsid w:val="005A2C5A"/>
    <w:rsid w:val="005C259C"/>
    <w:rsid w:val="005D3121"/>
    <w:rsid w:val="005D4E21"/>
    <w:rsid w:val="005D624A"/>
    <w:rsid w:val="005E5B21"/>
    <w:rsid w:val="0060786A"/>
    <w:rsid w:val="0061062C"/>
    <w:rsid w:val="00610DDF"/>
    <w:rsid w:val="006153FE"/>
    <w:rsid w:val="00634073"/>
    <w:rsid w:val="00637032"/>
    <w:rsid w:val="00642A29"/>
    <w:rsid w:val="0065190C"/>
    <w:rsid w:val="00656930"/>
    <w:rsid w:val="00662F91"/>
    <w:rsid w:val="0067269F"/>
    <w:rsid w:val="00682389"/>
    <w:rsid w:val="006856C3"/>
    <w:rsid w:val="00694A9D"/>
    <w:rsid w:val="006B752C"/>
    <w:rsid w:val="006C6930"/>
    <w:rsid w:val="006D0BF6"/>
    <w:rsid w:val="006D781F"/>
    <w:rsid w:val="006F2B6C"/>
    <w:rsid w:val="006F5D42"/>
    <w:rsid w:val="00720522"/>
    <w:rsid w:val="00741292"/>
    <w:rsid w:val="00742C50"/>
    <w:rsid w:val="007452E8"/>
    <w:rsid w:val="007517D4"/>
    <w:rsid w:val="00764DFD"/>
    <w:rsid w:val="00773A2C"/>
    <w:rsid w:val="00777565"/>
    <w:rsid w:val="007818B9"/>
    <w:rsid w:val="007912A8"/>
    <w:rsid w:val="007A4223"/>
    <w:rsid w:val="007A4CC4"/>
    <w:rsid w:val="007A6582"/>
    <w:rsid w:val="007B5FA1"/>
    <w:rsid w:val="007D3D8A"/>
    <w:rsid w:val="007D4D33"/>
    <w:rsid w:val="007E64D3"/>
    <w:rsid w:val="007F3C1D"/>
    <w:rsid w:val="007F60FE"/>
    <w:rsid w:val="007F69CF"/>
    <w:rsid w:val="00811C38"/>
    <w:rsid w:val="008205C7"/>
    <w:rsid w:val="00820838"/>
    <w:rsid w:val="008362BD"/>
    <w:rsid w:val="00843A9C"/>
    <w:rsid w:val="008542F5"/>
    <w:rsid w:val="00860927"/>
    <w:rsid w:val="0086380C"/>
    <w:rsid w:val="00866CE9"/>
    <w:rsid w:val="00890994"/>
    <w:rsid w:val="008B126F"/>
    <w:rsid w:val="008B1679"/>
    <w:rsid w:val="008D3004"/>
    <w:rsid w:val="00904A5A"/>
    <w:rsid w:val="009068C0"/>
    <w:rsid w:val="00931019"/>
    <w:rsid w:val="00954B19"/>
    <w:rsid w:val="0096770D"/>
    <w:rsid w:val="00970E37"/>
    <w:rsid w:val="0098678E"/>
    <w:rsid w:val="00997BB1"/>
    <w:rsid w:val="009A1B27"/>
    <w:rsid w:val="009A63D7"/>
    <w:rsid w:val="009C19E8"/>
    <w:rsid w:val="009C562B"/>
    <w:rsid w:val="009D0DB8"/>
    <w:rsid w:val="00A018E2"/>
    <w:rsid w:val="00A01DBA"/>
    <w:rsid w:val="00A039F8"/>
    <w:rsid w:val="00A05104"/>
    <w:rsid w:val="00A239F5"/>
    <w:rsid w:val="00A2594C"/>
    <w:rsid w:val="00A36784"/>
    <w:rsid w:val="00A45E8C"/>
    <w:rsid w:val="00A461C0"/>
    <w:rsid w:val="00A47741"/>
    <w:rsid w:val="00A478FE"/>
    <w:rsid w:val="00A64E4F"/>
    <w:rsid w:val="00A6529B"/>
    <w:rsid w:val="00A8019B"/>
    <w:rsid w:val="00A827A1"/>
    <w:rsid w:val="00AA17FC"/>
    <w:rsid w:val="00AB75A2"/>
    <w:rsid w:val="00AC36BE"/>
    <w:rsid w:val="00AD2934"/>
    <w:rsid w:val="00AE2658"/>
    <w:rsid w:val="00AE2E25"/>
    <w:rsid w:val="00B10C7F"/>
    <w:rsid w:val="00B1179A"/>
    <w:rsid w:val="00B13D2F"/>
    <w:rsid w:val="00B309BC"/>
    <w:rsid w:val="00B46D61"/>
    <w:rsid w:val="00B62FC8"/>
    <w:rsid w:val="00B854D4"/>
    <w:rsid w:val="00B90BA4"/>
    <w:rsid w:val="00B91062"/>
    <w:rsid w:val="00BC1343"/>
    <w:rsid w:val="00BC5EE8"/>
    <w:rsid w:val="00BD3D78"/>
    <w:rsid w:val="00BE353B"/>
    <w:rsid w:val="00BF1B77"/>
    <w:rsid w:val="00C05C8F"/>
    <w:rsid w:val="00C10595"/>
    <w:rsid w:val="00C13633"/>
    <w:rsid w:val="00C24CA9"/>
    <w:rsid w:val="00C261C0"/>
    <w:rsid w:val="00C3769D"/>
    <w:rsid w:val="00C533A8"/>
    <w:rsid w:val="00C60E59"/>
    <w:rsid w:val="00C62F1C"/>
    <w:rsid w:val="00C82B59"/>
    <w:rsid w:val="00C850C1"/>
    <w:rsid w:val="00C94A0E"/>
    <w:rsid w:val="00C96678"/>
    <w:rsid w:val="00CA1296"/>
    <w:rsid w:val="00CB0659"/>
    <w:rsid w:val="00CC4567"/>
    <w:rsid w:val="00CE64E5"/>
    <w:rsid w:val="00CF30A7"/>
    <w:rsid w:val="00CF7A82"/>
    <w:rsid w:val="00D04150"/>
    <w:rsid w:val="00D0489C"/>
    <w:rsid w:val="00D1222C"/>
    <w:rsid w:val="00D3231D"/>
    <w:rsid w:val="00D401B5"/>
    <w:rsid w:val="00D63A57"/>
    <w:rsid w:val="00D65707"/>
    <w:rsid w:val="00D940B2"/>
    <w:rsid w:val="00DA095C"/>
    <w:rsid w:val="00DB2177"/>
    <w:rsid w:val="00DB62E1"/>
    <w:rsid w:val="00DC2669"/>
    <w:rsid w:val="00DC4A36"/>
    <w:rsid w:val="00DC6E43"/>
    <w:rsid w:val="00DE369A"/>
    <w:rsid w:val="00DF273E"/>
    <w:rsid w:val="00DF56C6"/>
    <w:rsid w:val="00DF7AD3"/>
    <w:rsid w:val="00E14653"/>
    <w:rsid w:val="00E23A37"/>
    <w:rsid w:val="00E26F15"/>
    <w:rsid w:val="00E3239E"/>
    <w:rsid w:val="00E34837"/>
    <w:rsid w:val="00E55D1C"/>
    <w:rsid w:val="00E61F79"/>
    <w:rsid w:val="00E81AA6"/>
    <w:rsid w:val="00E97BBF"/>
    <w:rsid w:val="00EA26F8"/>
    <w:rsid w:val="00EB3523"/>
    <w:rsid w:val="00EC35A7"/>
    <w:rsid w:val="00EC6675"/>
    <w:rsid w:val="00F017EF"/>
    <w:rsid w:val="00F20210"/>
    <w:rsid w:val="00F23DED"/>
    <w:rsid w:val="00F265FC"/>
    <w:rsid w:val="00F328B6"/>
    <w:rsid w:val="00F46541"/>
    <w:rsid w:val="00F53E6C"/>
    <w:rsid w:val="00F607C1"/>
    <w:rsid w:val="00F608FE"/>
    <w:rsid w:val="00F62532"/>
    <w:rsid w:val="00F727B9"/>
    <w:rsid w:val="00F7611C"/>
    <w:rsid w:val="00F76219"/>
    <w:rsid w:val="00F83F0E"/>
    <w:rsid w:val="00F87BDB"/>
    <w:rsid w:val="00FA5E7E"/>
    <w:rsid w:val="00FB0C45"/>
    <w:rsid w:val="00FB13A1"/>
    <w:rsid w:val="00FF077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DA6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113"/>
    <w:rPr>
      <w:rFonts w:ascii="Times New Roman" w:hAnsi="Times New Roman"/>
    </w:rPr>
  </w:style>
  <w:style w:type="paragraph" w:styleId="Heading1">
    <w:name w:val="heading 1"/>
    <w:basedOn w:val="Normal"/>
    <w:next w:val="Normal"/>
    <w:link w:val="Heading1Char"/>
    <w:autoRedefine/>
    <w:qFormat/>
    <w:rsid w:val="002F2113"/>
    <w:pPr>
      <w:keepNext/>
      <w:spacing w:before="240" w:after="60"/>
      <w:outlineLvl w:val="0"/>
    </w:pPr>
    <w:rPr>
      <w:rFonts w:ascii="Calibri" w:eastAsia="Times New Roman" w:hAnsi="Calibri" w:cs="Times New Roman"/>
      <w:b/>
      <w:color w:val="663366"/>
      <w:sz w:val="56"/>
      <w:szCs w:val="32"/>
    </w:rPr>
  </w:style>
  <w:style w:type="paragraph" w:styleId="Heading2">
    <w:name w:val="heading 2"/>
    <w:basedOn w:val="Normal"/>
    <w:next w:val="Normal"/>
    <w:link w:val="Heading2Char"/>
    <w:autoRedefine/>
    <w:qFormat/>
    <w:rsid w:val="002F2113"/>
    <w:pPr>
      <w:keepNext/>
      <w:spacing w:before="240" w:after="120"/>
      <w:outlineLvl w:val="1"/>
    </w:pPr>
    <w:rPr>
      <w:rFonts w:ascii="Calibri" w:eastAsia="Times New Roman" w:hAnsi="Calibri" w:cs="Times New Roman"/>
      <w:b/>
      <w:color w:val="663366"/>
      <w:sz w:val="4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2113"/>
    <w:rPr>
      <w:rFonts w:ascii="Calibri" w:eastAsia="Times New Roman" w:hAnsi="Calibri" w:cs="Times New Roman"/>
      <w:b/>
      <w:color w:val="663366"/>
      <w:sz w:val="56"/>
      <w:szCs w:val="32"/>
    </w:rPr>
  </w:style>
  <w:style w:type="paragraph" w:styleId="ListBullet2">
    <w:name w:val="List Bullet 2"/>
    <w:basedOn w:val="Normal"/>
    <w:autoRedefine/>
    <w:semiHidden/>
    <w:rsid w:val="00F53E6C"/>
    <w:pPr>
      <w:numPr>
        <w:numId w:val="2"/>
      </w:numPr>
      <w:spacing w:after="60"/>
    </w:pPr>
    <w:rPr>
      <w:rFonts w:ascii="Arial" w:eastAsia="Times New Roman" w:hAnsi="Arial" w:cs="Times New Roman"/>
      <w:sz w:val="20"/>
      <w:szCs w:val="20"/>
    </w:rPr>
  </w:style>
  <w:style w:type="paragraph" w:customStyle="1" w:styleId="websitename">
    <w:name w:val="website name"/>
    <w:basedOn w:val="Normal"/>
    <w:qFormat/>
    <w:rsid w:val="00396BB8"/>
    <w:pPr>
      <w:spacing w:before="240" w:after="360"/>
    </w:pPr>
    <w:rPr>
      <w:rFonts w:ascii="Calibri" w:eastAsia="Times New Roman" w:hAnsi="Calibri" w:cs="Arial"/>
      <w:i/>
      <w:color w:val="000000" w:themeColor="text1"/>
      <w:szCs w:val="22"/>
    </w:rPr>
  </w:style>
  <w:style w:type="paragraph" w:customStyle="1" w:styleId="normal0">
    <w:name w:val="normal"/>
    <w:basedOn w:val="Normal"/>
    <w:next w:val="Normal"/>
    <w:qFormat/>
    <w:rsid w:val="00396BB8"/>
    <w:rPr>
      <w:rFonts w:ascii="Calibri" w:eastAsia="Times New Roman" w:hAnsi="Calibri" w:cs="Times New Roman"/>
      <w:i/>
      <w:color w:val="000000" w:themeColor="text1"/>
      <w:sz w:val="20"/>
      <w:szCs w:val="20"/>
    </w:rPr>
  </w:style>
  <w:style w:type="paragraph" w:styleId="TOC2">
    <w:name w:val="toc 2"/>
    <w:basedOn w:val="Normal"/>
    <w:next w:val="Normal"/>
    <w:autoRedefine/>
    <w:uiPriority w:val="39"/>
    <w:semiHidden/>
    <w:rsid w:val="002F2113"/>
    <w:pPr>
      <w:ind w:left="200"/>
    </w:pPr>
    <w:rPr>
      <w:rFonts w:ascii="Calibri" w:eastAsia="Times New Roman" w:hAnsi="Calibri" w:cs="Times New Roman"/>
      <w:sz w:val="20"/>
      <w:szCs w:val="20"/>
    </w:rPr>
  </w:style>
  <w:style w:type="paragraph" w:styleId="TOC1">
    <w:name w:val="toc 1"/>
    <w:basedOn w:val="Normal"/>
    <w:next w:val="Normal"/>
    <w:autoRedefine/>
    <w:uiPriority w:val="39"/>
    <w:semiHidden/>
    <w:rsid w:val="002F2113"/>
    <w:pPr>
      <w:spacing w:before="120" w:after="120"/>
    </w:pPr>
    <w:rPr>
      <w:rFonts w:ascii="Calibri" w:eastAsia="Times New Roman" w:hAnsi="Calibri" w:cs="Times New Roman"/>
      <w:b/>
      <w:sz w:val="20"/>
      <w:szCs w:val="20"/>
    </w:rPr>
  </w:style>
  <w:style w:type="character" w:styleId="Hyperlink">
    <w:name w:val="Hyperlink"/>
    <w:basedOn w:val="DefaultParagraphFont"/>
    <w:semiHidden/>
    <w:rsid w:val="002F2113"/>
    <w:rPr>
      <w:rFonts w:asciiTheme="majorHAnsi" w:hAnsiTheme="majorHAnsi"/>
      <w:color w:val="000000" w:themeColor="text1"/>
      <w:sz w:val="22"/>
      <w:u w:val="none"/>
    </w:rPr>
  </w:style>
  <w:style w:type="character" w:styleId="FollowedHyperlink">
    <w:name w:val="FollowedHyperlink"/>
    <w:basedOn w:val="DefaultParagraphFont"/>
    <w:rsid w:val="002F2113"/>
    <w:rPr>
      <w:rFonts w:asciiTheme="majorHAnsi" w:hAnsiTheme="majorHAnsi"/>
      <w:i/>
      <w:color w:val="000000" w:themeColor="text1"/>
      <w:sz w:val="22"/>
      <w:u w:val="none"/>
    </w:rPr>
  </w:style>
  <w:style w:type="character" w:customStyle="1" w:styleId="Heading2Char">
    <w:name w:val="Heading 2 Char"/>
    <w:basedOn w:val="DefaultParagraphFont"/>
    <w:link w:val="Heading2"/>
    <w:rsid w:val="002F2113"/>
    <w:rPr>
      <w:rFonts w:ascii="Calibri" w:eastAsia="Times New Roman" w:hAnsi="Calibri" w:cs="Times New Roman"/>
      <w:b/>
      <w:color w:val="663366"/>
      <w:sz w:val="40"/>
      <w:szCs w:val="28"/>
    </w:rPr>
  </w:style>
  <w:style w:type="paragraph" w:styleId="BalloonText">
    <w:name w:val="Balloon Text"/>
    <w:basedOn w:val="Normal"/>
    <w:link w:val="BalloonTextChar"/>
    <w:uiPriority w:val="99"/>
    <w:semiHidden/>
    <w:unhideWhenUsed/>
    <w:rsid w:val="00E26F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6F15"/>
    <w:rPr>
      <w:rFonts w:ascii="Lucida Grande" w:hAnsi="Lucida Grande" w:cs="Lucida Grande"/>
      <w:sz w:val="18"/>
      <w:szCs w:val="18"/>
    </w:rPr>
  </w:style>
  <w:style w:type="paragraph" w:styleId="ListParagraph">
    <w:name w:val="List Paragraph"/>
    <w:basedOn w:val="Normal"/>
    <w:uiPriority w:val="34"/>
    <w:qFormat/>
    <w:rsid w:val="00E26F15"/>
    <w:pPr>
      <w:ind w:left="720"/>
      <w:contextualSpacing/>
    </w:pPr>
  </w:style>
  <w:style w:type="table" w:styleId="TableGrid">
    <w:name w:val="Table Grid"/>
    <w:basedOn w:val="TableNormal"/>
    <w:uiPriority w:val="59"/>
    <w:rsid w:val="00E26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ategory">
    <w:name w:val="1category"/>
    <w:basedOn w:val="Normal"/>
    <w:qFormat/>
    <w:rsid w:val="00123DF8"/>
    <w:rPr>
      <w:rFonts w:asciiTheme="majorHAnsi" w:hAnsiTheme="majorHAnsi"/>
      <w:b/>
      <w:bCs/>
      <w:caps/>
      <w:color w:val="007AAF"/>
      <w:spacing w:val="40"/>
    </w:rPr>
  </w:style>
  <w:style w:type="paragraph" w:styleId="Header">
    <w:name w:val="header"/>
    <w:basedOn w:val="Normal"/>
    <w:link w:val="HeaderChar"/>
    <w:uiPriority w:val="99"/>
    <w:unhideWhenUsed/>
    <w:rsid w:val="00C05C8F"/>
    <w:pPr>
      <w:tabs>
        <w:tab w:val="center" w:pos="4320"/>
        <w:tab w:val="right" w:pos="8640"/>
      </w:tabs>
    </w:pPr>
  </w:style>
  <w:style w:type="character" w:customStyle="1" w:styleId="HeaderChar">
    <w:name w:val="Header Char"/>
    <w:basedOn w:val="DefaultParagraphFont"/>
    <w:link w:val="Header"/>
    <w:uiPriority w:val="99"/>
    <w:rsid w:val="00C05C8F"/>
    <w:rPr>
      <w:rFonts w:ascii="Times New Roman" w:hAnsi="Times New Roman"/>
    </w:rPr>
  </w:style>
  <w:style w:type="paragraph" w:styleId="Footer">
    <w:name w:val="footer"/>
    <w:basedOn w:val="Normal"/>
    <w:link w:val="FooterChar"/>
    <w:uiPriority w:val="99"/>
    <w:unhideWhenUsed/>
    <w:rsid w:val="00C05C8F"/>
    <w:pPr>
      <w:tabs>
        <w:tab w:val="center" w:pos="4320"/>
        <w:tab w:val="right" w:pos="8640"/>
      </w:tabs>
    </w:pPr>
  </w:style>
  <w:style w:type="character" w:customStyle="1" w:styleId="FooterChar">
    <w:name w:val="Footer Char"/>
    <w:basedOn w:val="DefaultParagraphFont"/>
    <w:link w:val="Footer"/>
    <w:uiPriority w:val="99"/>
    <w:rsid w:val="00C05C8F"/>
    <w:rPr>
      <w:rFonts w:ascii="Times New Roman" w:hAnsi="Times New Roman"/>
    </w:rPr>
  </w:style>
  <w:style w:type="character" w:styleId="PageNumber">
    <w:name w:val="page number"/>
    <w:basedOn w:val="DefaultParagraphFont"/>
    <w:uiPriority w:val="99"/>
    <w:semiHidden/>
    <w:unhideWhenUsed/>
    <w:rsid w:val="00811C38"/>
  </w:style>
  <w:style w:type="paragraph" w:customStyle="1" w:styleId="1body">
    <w:name w:val="1body"/>
    <w:basedOn w:val="normal0"/>
    <w:qFormat/>
    <w:rsid w:val="00EC6675"/>
    <w:rPr>
      <w:rFonts w:asciiTheme="majorHAnsi" w:hAnsiTheme="majorHAnsi"/>
      <w:i w:val="0"/>
      <w:sz w:val="24"/>
      <w:szCs w:val="24"/>
    </w:rPr>
  </w:style>
  <w:style w:type="paragraph" w:customStyle="1" w:styleId="1lists">
    <w:name w:val="1lists"/>
    <w:basedOn w:val="ListParagraph"/>
    <w:qFormat/>
    <w:rsid w:val="00134FEC"/>
    <w:pPr>
      <w:numPr>
        <w:numId w:val="14"/>
      </w:numPr>
    </w:pPr>
    <w:rPr>
      <w:rFonts w:ascii="Calibri" w:hAnsi="Calibri"/>
    </w:rPr>
  </w:style>
  <w:style w:type="paragraph" w:customStyle="1" w:styleId="1ideasforcollab">
    <w:name w:val="1ideasforcollab"/>
    <w:basedOn w:val="ListParagraph"/>
    <w:qFormat/>
    <w:rsid w:val="009D0DB8"/>
    <w:pPr>
      <w:numPr>
        <w:numId w:val="26"/>
      </w:numPr>
    </w:pPr>
    <w:rPr>
      <w:rFonts w:asciiTheme="majorHAnsi" w:hAnsiTheme="majorHAnsi"/>
    </w:rPr>
  </w:style>
  <w:style w:type="paragraph" w:customStyle="1" w:styleId="BasicParagraph">
    <w:name w:val="[Basic Paragraph]"/>
    <w:basedOn w:val="Normal"/>
    <w:uiPriority w:val="99"/>
    <w:rsid w:val="00123DF8"/>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1header">
    <w:name w:val="1header"/>
    <w:basedOn w:val="normal0"/>
    <w:qFormat/>
    <w:rsid w:val="00DF7AD3"/>
    <w:pPr>
      <w:pBdr>
        <w:bottom w:val="single" w:sz="8" w:space="8" w:color="auto"/>
      </w:pBdr>
      <w:spacing w:after="200"/>
    </w:pPr>
    <w:rPr>
      <w:rFonts w:ascii="Panton SemiBold" w:hAnsi="Panton SemiBold"/>
      <w:i w:val="0"/>
      <w:sz w:val="48"/>
      <w:szCs w:val="48"/>
    </w:rPr>
  </w:style>
  <w:style w:type="paragraph" w:styleId="NormalWeb">
    <w:name w:val="Normal (Web)"/>
    <w:basedOn w:val="Normal"/>
    <w:uiPriority w:val="99"/>
    <w:semiHidden/>
    <w:unhideWhenUsed/>
    <w:rsid w:val="00080593"/>
    <w:rPr>
      <w:rFonts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113"/>
    <w:rPr>
      <w:rFonts w:ascii="Times New Roman" w:hAnsi="Times New Roman"/>
    </w:rPr>
  </w:style>
  <w:style w:type="paragraph" w:styleId="Heading1">
    <w:name w:val="heading 1"/>
    <w:basedOn w:val="Normal"/>
    <w:next w:val="Normal"/>
    <w:link w:val="Heading1Char"/>
    <w:autoRedefine/>
    <w:qFormat/>
    <w:rsid w:val="002F2113"/>
    <w:pPr>
      <w:keepNext/>
      <w:spacing w:before="240" w:after="60"/>
      <w:outlineLvl w:val="0"/>
    </w:pPr>
    <w:rPr>
      <w:rFonts w:ascii="Calibri" w:eastAsia="Times New Roman" w:hAnsi="Calibri" w:cs="Times New Roman"/>
      <w:b/>
      <w:color w:val="663366"/>
      <w:sz w:val="56"/>
      <w:szCs w:val="32"/>
    </w:rPr>
  </w:style>
  <w:style w:type="paragraph" w:styleId="Heading2">
    <w:name w:val="heading 2"/>
    <w:basedOn w:val="Normal"/>
    <w:next w:val="Normal"/>
    <w:link w:val="Heading2Char"/>
    <w:autoRedefine/>
    <w:qFormat/>
    <w:rsid w:val="002F2113"/>
    <w:pPr>
      <w:keepNext/>
      <w:spacing w:before="240" w:after="120"/>
      <w:outlineLvl w:val="1"/>
    </w:pPr>
    <w:rPr>
      <w:rFonts w:ascii="Calibri" w:eastAsia="Times New Roman" w:hAnsi="Calibri" w:cs="Times New Roman"/>
      <w:b/>
      <w:color w:val="663366"/>
      <w:sz w:val="4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2113"/>
    <w:rPr>
      <w:rFonts w:ascii="Calibri" w:eastAsia="Times New Roman" w:hAnsi="Calibri" w:cs="Times New Roman"/>
      <w:b/>
      <w:color w:val="663366"/>
      <w:sz w:val="56"/>
      <w:szCs w:val="32"/>
    </w:rPr>
  </w:style>
  <w:style w:type="paragraph" w:styleId="ListBullet2">
    <w:name w:val="List Bullet 2"/>
    <w:basedOn w:val="Normal"/>
    <w:autoRedefine/>
    <w:semiHidden/>
    <w:rsid w:val="00F53E6C"/>
    <w:pPr>
      <w:numPr>
        <w:numId w:val="2"/>
      </w:numPr>
      <w:spacing w:after="60"/>
    </w:pPr>
    <w:rPr>
      <w:rFonts w:ascii="Arial" w:eastAsia="Times New Roman" w:hAnsi="Arial" w:cs="Times New Roman"/>
      <w:sz w:val="20"/>
      <w:szCs w:val="20"/>
    </w:rPr>
  </w:style>
  <w:style w:type="paragraph" w:customStyle="1" w:styleId="websitename">
    <w:name w:val="website name"/>
    <w:basedOn w:val="Normal"/>
    <w:qFormat/>
    <w:rsid w:val="00396BB8"/>
    <w:pPr>
      <w:spacing w:before="240" w:after="360"/>
    </w:pPr>
    <w:rPr>
      <w:rFonts w:ascii="Calibri" w:eastAsia="Times New Roman" w:hAnsi="Calibri" w:cs="Arial"/>
      <w:i/>
      <w:color w:val="000000" w:themeColor="text1"/>
      <w:szCs w:val="22"/>
    </w:rPr>
  </w:style>
  <w:style w:type="paragraph" w:customStyle="1" w:styleId="normal0">
    <w:name w:val="normal"/>
    <w:basedOn w:val="Normal"/>
    <w:next w:val="Normal"/>
    <w:qFormat/>
    <w:rsid w:val="00396BB8"/>
    <w:rPr>
      <w:rFonts w:ascii="Calibri" w:eastAsia="Times New Roman" w:hAnsi="Calibri" w:cs="Times New Roman"/>
      <w:i/>
      <w:color w:val="000000" w:themeColor="text1"/>
      <w:sz w:val="20"/>
      <w:szCs w:val="20"/>
    </w:rPr>
  </w:style>
  <w:style w:type="paragraph" w:styleId="TOC2">
    <w:name w:val="toc 2"/>
    <w:basedOn w:val="Normal"/>
    <w:next w:val="Normal"/>
    <w:autoRedefine/>
    <w:uiPriority w:val="39"/>
    <w:semiHidden/>
    <w:rsid w:val="002F2113"/>
    <w:pPr>
      <w:ind w:left="200"/>
    </w:pPr>
    <w:rPr>
      <w:rFonts w:ascii="Calibri" w:eastAsia="Times New Roman" w:hAnsi="Calibri" w:cs="Times New Roman"/>
      <w:sz w:val="20"/>
      <w:szCs w:val="20"/>
    </w:rPr>
  </w:style>
  <w:style w:type="paragraph" w:styleId="TOC1">
    <w:name w:val="toc 1"/>
    <w:basedOn w:val="Normal"/>
    <w:next w:val="Normal"/>
    <w:autoRedefine/>
    <w:uiPriority w:val="39"/>
    <w:semiHidden/>
    <w:rsid w:val="002F2113"/>
    <w:pPr>
      <w:spacing w:before="120" w:after="120"/>
    </w:pPr>
    <w:rPr>
      <w:rFonts w:ascii="Calibri" w:eastAsia="Times New Roman" w:hAnsi="Calibri" w:cs="Times New Roman"/>
      <w:b/>
      <w:sz w:val="20"/>
      <w:szCs w:val="20"/>
    </w:rPr>
  </w:style>
  <w:style w:type="character" w:styleId="Hyperlink">
    <w:name w:val="Hyperlink"/>
    <w:basedOn w:val="DefaultParagraphFont"/>
    <w:semiHidden/>
    <w:rsid w:val="002F2113"/>
    <w:rPr>
      <w:rFonts w:asciiTheme="majorHAnsi" w:hAnsiTheme="majorHAnsi"/>
      <w:color w:val="000000" w:themeColor="text1"/>
      <w:sz w:val="22"/>
      <w:u w:val="none"/>
    </w:rPr>
  </w:style>
  <w:style w:type="character" w:styleId="FollowedHyperlink">
    <w:name w:val="FollowedHyperlink"/>
    <w:basedOn w:val="DefaultParagraphFont"/>
    <w:rsid w:val="002F2113"/>
    <w:rPr>
      <w:rFonts w:asciiTheme="majorHAnsi" w:hAnsiTheme="majorHAnsi"/>
      <w:i/>
      <w:color w:val="000000" w:themeColor="text1"/>
      <w:sz w:val="22"/>
      <w:u w:val="none"/>
    </w:rPr>
  </w:style>
  <w:style w:type="character" w:customStyle="1" w:styleId="Heading2Char">
    <w:name w:val="Heading 2 Char"/>
    <w:basedOn w:val="DefaultParagraphFont"/>
    <w:link w:val="Heading2"/>
    <w:rsid w:val="002F2113"/>
    <w:rPr>
      <w:rFonts w:ascii="Calibri" w:eastAsia="Times New Roman" w:hAnsi="Calibri" w:cs="Times New Roman"/>
      <w:b/>
      <w:color w:val="663366"/>
      <w:sz w:val="40"/>
      <w:szCs w:val="28"/>
    </w:rPr>
  </w:style>
  <w:style w:type="paragraph" w:styleId="BalloonText">
    <w:name w:val="Balloon Text"/>
    <w:basedOn w:val="Normal"/>
    <w:link w:val="BalloonTextChar"/>
    <w:uiPriority w:val="99"/>
    <w:semiHidden/>
    <w:unhideWhenUsed/>
    <w:rsid w:val="00E26F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6F15"/>
    <w:rPr>
      <w:rFonts w:ascii="Lucida Grande" w:hAnsi="Lucida Grande" w:cs="Lucida Grande"/>
      <w:sz w:val="18"/>
      <w:szCs w:val="18"/>
    </w:rPr>
  </w:style>
  <w:style w:type="paragraph" w:styleId="ListParagraph">
    <w:name w:val="List Paragraph"/>
    <w:basedOn w:val="Normal"/>
    <w:uiPriority w:val="34"/>
    <w:qFormat/>
    <w:rsid w:val="00E26F15"/>
    <w:pPr>
      <w:ind w:left="720"/>
      <w:contextualSpacing/>
    </w:pPr>
  </w:style>
  <w:style w:type="table" w:styleId="TableGrid">
    <w:name w:val="Table Grid"/>
    <w:basedOn w:val="TableNormal"/>
    <w:uiPriority w:val="59"/>
    <w:rsid w:val="00E26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ategory">
    <w:name w:val="1category"/>
    <w:basedOn w:val="Normal"/>
    <w:qFormat/>
    <w:rsid w:val="00123DF8"/>
    <w:rPr>
      <w:rFonts w:asciiTheme="majorHAnsi" w:hAnsiTheme="majorHAnsi"/>
      <w:b/>
      <w:bCs/>
      <w:caps/>
      <w:color w:val="007AAF"/>
      <w:spacing w:val="40"/>
    </w:rPr>
  </w:style>
  <w:style w:type="paragraph" w:styleId="Header">
    <w:name w:val="header"/>
    <w:basedOn w:val="Normal"/>
    <w:link w:val="HeaderChar"/>
    <w:uiPriority w:val="99"/>
    <w:unhideWhenUsed/>
    <w:rsid w:val="00C05C8F"/>
    <w:pPr>
      <w:tabs>
        <w:tab w:val="center" w:pos="4320"/>
        <w:tab w:val="right" w:pos="8640"/>
      </w:tabs>
    </w:pPr>
  </w:style>
  <w:style w:type="character" w:customStyle="1" w:styleId="HeaderChar">
    <w:name w:val="Header Char"/>
    <w:basedOn w:val="DefaultParagraphFont"/>
    <w:link w:val="Header"/>
    <w:uiPriority w:val="99"/>
    <w:rsid w:val="00C05C8F"/>
    <w:rPr>
      <w:rFonts w:ascii="Times New Roman" w:hAnsi="Times New Roman"/>
    </w:rPr>
  </w:style>
  <w:style w:type="paragraph" w:styleId="Footer">
    <w:name w:val="footer"/>
    <w:basedOn w:val="Normal"/>
    <w:link w:val="FooterChar"/>
    <w:uiPriority w:val="99"/>
    <w:unhideWhenUsed/>
    <w:rsid w:val="00C05C8F"/>
    <w:pPr>
      <w:tabs>
        <w:tab w:val="center" w:pos="4320"/>
        <w:tab w:val="right" w:pos="8640"/>
      </w:tabs>
    </w:pPr>
  </w:style>
  <w:style w:type="character" w:customStyle="1" w:styleId="FooterChar">
    <w:name w:val="Footer Char"/>
    <w:basedOn w:val="DefaultParagraphFont"/>
    <w:link w:val="Footer"/>
    <w:uiPriority w:val="99"/>
    <w:rsid w:val="00C05C8F"/>
    <w:rPr>
      <w:rFonts w:ascii="Times New Roman" w:hAnsi="Times New Roman"/>
    </w:rPr>
  </w:style>
  <w:style w:type="character" w:styleId="PageNumber">
    <w:name w:val="page number"/>
    <w:basedOn w:val="DefaultParagraphFont"/>
    <w:uiPriority w:val="99"/>
    <w:semiHidden/>
    <w:unhideWhenUsed/>
    <w:rsid w:val="00811C38"/>
  </w:style>
  <w:style w:type="paragraph" w:customStyle="1" w:styleId="1body">
    <w:name w:val="1body"/>
    <w:basedOn w:val="normal0"/>
    <w:qFormat/>
    <w:rsid w:val="00EC6675"/>
    <w:rPr>
      <w:rFonts w:asciiTheme="majorHAnsi" w:hAnsiTheme="majorHAnsi"/>
      <w:i w:val="0"/>
      <w:sz w:val="24"/>
      <w:szCs w:val="24"/>
    </w:rPr>
  </w:style>
  <w:style w:type="paragraph" w:customStyle="1" w:styleId="1lists">
    <w:name w:val="1lists"/>
    <w:basedOn w:val="ListParagraph"/>
    <w:qFormat/>
    <w:rsid w:val="00134FEC"/>
    <w:pPr>
      <w:numPr>
        <w:numId w:val="14"/>
      </w:numPr>
    </w:pPr>
    <w:rPr>
      <w:rFonts w:ascii="Calibri" w:hAnsi="Calibri"/>
    </w:rPr>
  </w:style>
  <w:style w:type="paragraph" w:customStyle="1" w:styleId="1ideasforcollab">
    <w:name w:val="1ideasforcollab"/>
    <w:basedOn w:val="ListParagraph"/>
    <w:qFormat/>
    <w:rsid w:val="009D0DB8"/>
    <w:pPr>
      <w:numPr>
        <w:numId w:val="26"/>
      </w:numPr>
    </w:pPr>
    <w:rPr>
      <w:rFonts w:asciiTheme="majorHAnsi" w:hAnsiTheme="majorHAnsi"/>
    </w:rPr>
  </w:style>
  <w:style w:type="paragraph" w:customStyle="1" w:styleId="BasicParagraph">
    <w:name w:val="[Basic Paragraph]"/>
    <w:basedOn w:val="Normal"/>
    <w:uiPriority w:val="99"/>
    <w:rsid w:val="00123DF8"/>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1header">
    <w:name w:val="1header"/>
    <w:basedOn w:val="normal0"/>
    <w:qFormat/>
    <w:rsid w:val="00DF7AD3"/>
    <w:pPr>
      <w:pBdr>
        <w:bottom w:val="single" w:sz="8" w:space="8" w:color="auto"/>
      </w:pBdr>
      <w:spacing w:after="200"/>
    </w:pPr>
    <w:rPr>
      <w:rFonts w:ascii="Panton SemiBold" w:hAnsi="Panton SemiBold"/>
      <w:i w:val="0"/>
      <w:sz w:val="48"/>
      <w:szCs w:val="48"/>
    </w:rPr>
  </w:style>
  <w:style w:type="paragraph" w:styleId="NormalWeb">
    <w:name w:val="Normal (Web)"/>
    <w:basedOn w:val="Normal"/>
    <w:uiPriority w:val="99"/>
    <w:semiHidden/>
    <w:unhideWhenUsed/>
    <w:rsid w:val="0008059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0618">
      <w:bodyDiv w:val="1"/>
      <w:marLeft w:val="0"/>
      <w:marRight w:val="0"/>
      <w:marTop w:val="0"/>
      <w:marBottom w:val="0"/>
      <w:divBdr>
        <w:top w:val="none" w:sz="0" w:space="0" w:color="auto"/>
        <w:left w:val="none" w:sz="0" w:space="0" w:color="auto"/>
        <w:bottom w:val="none" w:sz="0" w:space="0" w:color="auto"/>
        <w:right w:val="none" w:sz="0" w:space="0" w:color="auto"/>
      </w:divBdr>
    </w:div>
    <w:div w:id="48577549">
      <w:bodyDiv w:val="1"/>
      <w:marLeft w:val="0"/>
      <w:marRight w:val="0"/>
      <w:marTop w:val="0"/>
      <w:marBottom w:val="0"/>
      <w:divBdr>
        <w:top w:val="none" w:sz="0" w:space="0" w:color="auto"/>
        <w:left w:val="none" w:sz="0" w:space="0" w:color="auto"/>
        <w:bottom w:val="none" w:sz="0" w:space="0" w:color="auto"/>
        <w:right w:val="none" w:sz="0" w:space="0" w:color="auto"/>
      </w:divBdr>
    </w:div>
    <w:div w:id="57172204">
      <w:bodyDiv w:val="1"/>
      <w:marLeft w:val="0"/>
      <w:marRight w:val="0"/>
      <w:marTop w:val="0"/>
      <w:marBottom w:val="0"/>
      <w:divBdr>
        <w:top w:val="none" w:sz="0" w:space="0" w:color="auto"/>
        <w:left w:val="none" w:sz="0" w:space="0" w:color="auto"/>
        <w:bottom w:val="none" w:sz="0" w:space="0" w:color="auto"/>
        <w:right w:val="none" w:sz="0" w:space="0" w:color="auto"/>
      </w:divBdr>
      <w:divsChild>
        <w:div w:id="533856646">
          <w:marLeft w:val="0"/>
          <w:marRight w:val="0"/>
          <w:marTop w:val="0"/>
          <w:marBottom w:val="0"/>
          <w:divBdr>
            <w:top w:val="none" w:sz="0" w:space="0" w:color="auto"/>
            <w:left w:val="none" w:sz="0" w:space="0" w:color="auto"/>
            <w:bottom w:val="none" w:sz="0" w:space="0" w:color="auto"/>
            <w:right w:val="none" w:sz="0" w:space="0" w:color="auto"/>
          </w:divBdr>
          <w:divsChild>
            <w:div w:id="935944720">
              <w:marLeft w:val="0"/>
              <w:marRight w:val="0"/>
              <w:marTop w:val="0"/>
              <w:marBottom w:val="0"/>
              <w:divBdr>
                <w:top w:val="none" w:sz="0" w:space="0" w:color="auto"/>
                <w:left w:val="none" w:sz="0" w:space="0" w:color="auto"/>
                <w:bottom w:val="none" w:sz="0" w:space="0" w:color="auto"/>
                <w:right w:val="none" w:sz="0" w:space="0" w:color="auto"/>
              </w:divBdr>
              <w:divsChild>
                <w:div w:id="296187378">
                  <w:marLeft w:val="0"/>
                  <w:marRight w:val="0"/>
                  <w:marTop w:val="0"/>
                  <w:marBottom w:val="0"/>
                  <w:divBdr>
                    <w:top w:val="none" w:sz="0" w:space="0" w:color="auto"/>
                    <w:left w:val="none" w:sz="0" w:space="0" w:color="auto"/>
                    <w:bottom w:val="none" w:sz="0" w:space="0" w:color="auto"/>
                    <w:right w:val="none" w:sz="0" w:space="0" w:color="auto"/>
                  </w:divBdr>
                  <w:divsChild>
                    <w:div w:id="524683081">
                      <w:marLeft w:val="0"/>
                      <w:marRight w:val="0"/>
                      <w:marTop w:val="0"/>
                      <w:marBottom w:val="0"/>
                      <w:divBdr>
                        <w:top w:val="none" w:sz="0" w:space="0" w:color="auto"/>
                        <w:left w:val="none" w:sz="0" w:space="0" w:color="auto"/>
                        <w:bottom w:val="none" w:sz="0" w:space="0" w:color="auto"/>
                        <w:right w:val="none" w:sz="0" w:space="0" w:color="auto"/>
                      </w:divBdr>
                    </w:div>
                  </w:divsChild>
                </w:div>
                <w:div w:id="1510948396">
                  <w:marLeft w:val="0"/>
                  <w:marRight w:val="0"/>
                  <w:marTop w:val="0"/>
                  <w:marBottom w:val="0"/>
                  <w:divBdr>
                    <w:top w:val="none" w:sz="0" w:space="0" w:color="auto"/>
                    <w:left w:val="none" w:sz="0" w:space="0" w:color="auto"/>
                    <w:bottom w:val="none" w:sz="0" w:space="0" w:color="auto"/>
                    <w:right w:val="none" w:sz="0" w:space="0" w:color="auto"/>
                  </w:divBdr>
                  <w:divsChild>
                    <w:div w:id="1610700732">
                      <w:marLeft w:val="0"/>
                      <w:marRight w:val="0"/>
                      <w:marTop w:val="0"/>
                      <w:marBottom w:val="0"/>
                      <w:divBdr>
                        <w:top w:val="none" w:sz="0" w:space="0" w:color="auto"/>
                        <w:left w:val="none" w:sz="0" w:space="0" w:color="auto"/>
                        <w:bottom w:val="none" w:sz="0" w:space="0" w:color="auto"/>
                        <w:right w:val="none" w:sz="0" w:space="0" w:color="auto"/>
                      </w:divBdr>
                    </w:div>
                  </w:divsChild>
                </w:div>
                <w:div w:id="1651328867">
                  <w:marLeft w:val="0"/>
                  <w:marRight w:val="0"/>
                  <w:marTop w:val="0"/>
                  <w:marBottom w:val="0"/>
                  <w:divBdr>
                    <w:top w:val="none" w:sz="0" w:space="0" w:color="auto"/>
                    <w:left w:val="none" w:sz="0" w:space="0" w:color="auto"/>
                    <w:bottom w:val="none" w:sz="0" w:space="0" w:color="auto"/>
                    <w:right w:val="none" w:sz="0" w:space="0" w:color="auto"/>
                  </w:divBdr>
                  <w:divsChild>
                    <w:div w:id="677073868">
                      <w:marLeft w:val="0"/>
                      <w:marRight w:val="0"/>
                      <w:marTop w:val="0"/>
                      <w:marBottom w:val="0"/>
                      <w:divBdr>
                        <w:top w:val="none" w:sz="0" w:space="0" w:color="auto"/>
                        <w:left w:val="none" w:sz="0" w:space="0" w:color="auto"/>
                        <w:bottom w:val="none" w:sz="0" w:space="0" w:color="auto"/>
                        <w:right w:val="none" w:sz="0" w:space="0" w:color="auto"/>
                      </w:divBdr>
                    </w:div>
                  </w:divsChild>
                </w:div>
                <w:div w:id="381056678">
                  <w:marLeft w:val="0"/>
                  <w:marRight w:val="0"/>
                  <w:marTop w:val="0"/>
                  <w:marBottom w:val="0"/>
                  <w:divBdr>
                    <w:top w:val="none" w:sz="0" w:space="0" w:color="auto"/>
                    <w:left w:val="none" w:sz="0" w:space="0" w:color="auto"/>
                    <w:bottom w:val="none" w:sz="0" w:space="0" w:color="auto"/>
                    <w:right w:val="none" w:sz="0" w:space="0" w:color="auto"/>
                  </w:divBdr>
                  <w:divsChild>
                    <w:div w:id="794716134">
                      <w:marLeft w:val="0"/>
                      <w:marRight w:val="0"/>
                      <w:marTop w:val="0"/>
                      <w:marBottom w:val="0"/>
                      <w:divBdr>
                        <w:top w:val="none" w:sz="0" w:space="0" w:color="auto"/>
                        <w:left w:val="none" w:sz="0" w:space="0" w:color="auto"/>
                        <w:bottom w:val="none" w:sz="0" w:space="0" w:color="auto"/>
                        <w:right w:val="none" w:sz="0" w:space="0" w:color="auto"/>
                      </w:divBdr>
                    </w:div>
                  </w:divsChild>
                </w:div>
                <w:div w:id="901258073">
                  <w:marLeft w:val="0"/>
                  <w:marRight w:val="0"/>
                  <w:marTop w:val="0"/>
                  <w:marBottom w:val="0"/>
                  <w:divBdr>
                    <w:top w:val="none" w:sz="0" w:space="0" w:color="auto"/>
                    <w:left w:val="none" w:sz="0" w:space="0" w:color="auto"/>
                    <w:bottom w:val="none" w:sz="0" w:space="0" w:color="auto"/>
                    <w:right w:val="none" w:sz="0" w:space="0" w:color="auto"/>
                  </w:divBdr>
                  <w:divsChild>
                    <w:div w:id="163397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504318">
      <w:bodyDiv w:val="1"/>
      <w:marLeft w:val="0"/>
      <w:marRight w:val="0"/>
      <w:marTop w:val="0"/>
      <w:marBottom w:val="0"/>
      <w:divBdr>
        <w:top w:val="none" w:sz="0" w:space="0" w:color="auto"/>
        <w:left w:val="none" w:sz="0" w:space="0" w:color="auto"/>
        <w:bottom w:val="none" w:sz="0" w:space="0" w:color="auto"/>
        <w:right w:val="none" w:sz="0" w:space="0" w:color="auto"/>
      </w:divBdr>
    </w:div>
    <w:div w:id="385489901">
      <w:bodyDiv w:val="1"/>
      <w:marLeft w:val="0"/>
      <w:marRight w:val="0"/>
      <w:marTop w:val="0"/>
      <w:marBottom w:val="0"/>
      <w:divBdr>
        <w:top w:val="none" w:sz="0" w:space="0" w:color="auto"/>
        <w:left w:val="none" w:sz="0" w:space="0" w:color="auto"/>
        <w:bottom w:val="none" w:sz="0" w:space="0" w:color="auto"/>
        <w:right w:val="none" w:sz="0" w:space="0" w:color="auto"/>
      </w:divBdr>
    </w:div>
    <w:div w:id="723412835">
      <w:bodyDiv w:val="1"/>
      <w:marLeft w:val="0"/>
      <w:marRight w:val="0"/>
      <w:marTop w:val="0"/>
      <w:marBottom w:val="0"/>
      <w:divBdr>
        <w:top w:val="none" w:sz="0" w:space="0" w:color="auto"/>
        <w:left w:val="none" w:sz="0" w:space="0" w:color="auto"/>
        <w:bottom w:val="none" w:sz="0" w:space="0" w:color="auto"/>
        <w:right w:val="none" w:sz="0" w:space="0" w:color="auto"/>
      </w:divBdr>
    </w:div>
    <w:div w:id="1128353168">
      <w:bodyDiv w:val="1"/>
      <w:marLeft w:val="0"/>
      <w:marRight w:val="0"/>
      <w:marTop w:val="0"/>
      <w:marBottom w:val="0"/>
      <w:divBdr>
        <w:top w:val="none" w:sz="0" w:space="0" w:color="auto"/>
        <w:left w:val="none" w:sz="0" w:space="0" w:color="auto"/>
        <w:bottom w:val="none" w:sz="0" w:space="0" w:color="auto"/>
        <w:right w:val="none" w:sz="0" w:space="0" w:color="auto"/>
      </w:divBdr>
      <w:divsChild>
        <w:div w:id="1029571532">
          <w:marLeft w:val="547"/>
          <w:marRight w:val="0"/>
          <w:marTop w:val="0"/>
          <w:marBottom w:val="0"/>
          <w:divBdr>
            <w:top w:val="none" w:sz="0" w:space="0" w:color="auto"/>
            <w:left w:val="none" w:sz="0" w:space="0" w:color="auto"/>
            <w:bottom w:val="none" w:sz="0" w:space="0" w:color="auto"/>
            <w:right w:val="none" w:sz="0" w:space="0" w:color="auto"/>
          </w:divBdr>
        </w:div>
      </w:divsChild>
    </w:div>
    <w:div w:id="1261177013">
      <w:bodyDiv w:val="1"/>
      <w:marLeft w:val="0"/>
      <w:marRight w:val="0"/>
      <w:marTop w:val="0"/>
      <w:marBottom w:val="0"/>
      <w:divBdr>
        <w:top w:val="none" w:sz="0" w:space="0" w:color="auto"/>
        <w:left w:val="none" w:sz="0" w:space="0" w:color="auto"/>
        <w:bottom w:val="none" w:sz="0" w:space="0" w:color="auto"/>
        <w:right w:val="none" w:sz="0" w:space="0" w:color="auto"/>
      </w:divBdr>
    </w:div>
    <w:div w:id="1759473689">
      <w:bodyDiv w:val="1"/>
      <w:marLeft w:val="0"/>
      <w:marRight w:val="0"/>
      <w:marTop w:val="0"/>
      <w:marBottom w:val="0"/>
      <w:divBdr>
        <w:top w:val="none" w:sz="0" w:space="0" w:color="auto"/>
        <w:left w:val="none" w:sz="0" w:space="0" w:color="auto"/>
        <w:bottom w:val="none" w:sz="0" w:space="0" w:color="auto"/>
        <w:right w:val="none" w:sz="0" w:space="0" w:color="auto"/>
      </w:divBdr>
    </w:div>
    <w:div w:id="19261108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hyperlink" Target="http://www.lpi.usra.edu/education/stemlibraryconference/events/" TargetMode="External"/><Relationship Id="rId21" Type="http://schemas.openxmlformats.org/officeDocument/2006/relationships/hyperlink" Target="http://www.ngcproject.org" TargetMode="External"/><Relationship Id="rId22" Type="http://schemas.openxmlformats.org/officeDocument/2006/relationships/hyperlink" Target="http://www.ngcproject.org/find" TargetMode="External"/><Relationship Id="rId23" Type="http://schemas.openxmlformats.org/officeDocument/2006/relationships/hyperlink" Target="http://www.ngcproject.org/engaging-girls-stem" TargetMode="External"/><Relationship Id="rId24" Type="http://schemas.openxmlformats.org/officeDocument/2006/relationships/hyperlink" Target="http://www.pta.org/about/content.cfm?ItemNumber=2711" TargetMode="External"/><Relationship Id="rId25" Type="http://schemas.openxmlformats.org/officeDocument/2006/relationships/hyperlink" Target="http://www3.pta.org/Ebusiness/Default.aspx?TabID=349" TargetMode="External"/><Relationship Id="rId26" Type="http://schemas.openxmlformats.org/officeDocument/2006/relationships/header" Target="header2.xml"/><Relationship Id="rId27" Type="http://schemas.openxmlformats.org/officeDocument/2006/relationships/footer" Target="footer2.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hyperlink" Target="http://www.4-h.org/resource-library/professional-development-learning/science-training-guides-resources/" TargetMode="External"/><Relationship Id="rId12" Type="http://schemas.openxmlformats.org/officeDocument/2006/relationships/hyperlink" Target="https://beascout.scouting.org/Volunteer.aspx" TargetMode="External"/><Relationship Id="rId13" Type="http://schemas.openxmlformats.org/officeDocument/2006/relationships/hyperlink" Target="https://stemscouts.org" TargetMode="External"/><Relationship Id="rId14" Type="http://schemas.openxmlformats.org/officeDocument/2006/relationships/hyperlink" Target="http://www.girlsinc.org/findagirlsinc./girls-inc-usa-and-canada.html" TargetMode="External"/><Relationship Id="rId15" Type="http://schemas.openxmlformats.org/officeDocument/2006/relationships/hyperlink" Target="http://www.girlsinc.org/resources/programs/girls-inc-operation-smart.html" TargetMode="External"/><Relationship Id="rId16" Type="http://schemas.openxmlformats.org/officeDocument/2006/relationships/hyperlink" Target="https://www.girlscouts.org/en/our-program/uniforms/insignia-list.html" TargetMode="External"/><Relationship Id="rId17" Type="http://schemas.openxmlformats.org/officeDocument/2006/relationships/hyperlink" Target="https://www.girlscouts.org/en/about-girl-scouts/girl-scouts-and-stem.html" TargetMode="External"/><Relationship Id="rId18" Type="http://schemas.openxmlformats.org/officeDocument/2006/relationships/hyperlink" Target="http://www.ilovelibraries.org/what-libraries-do" TargetMode="External"/><Relationship Id="rId19" Type="http://schemas.openxmlformats.org/officeDocument/2006/relationships/hyperlink" Target="http://www.starnetlibraries.org/stem.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29366-C07E-3647-B662-CD977BEF9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12</Pages>
  <Words>3690</Words>
  <Characters>21036</Characters>
  <Application>Microsoft Macintosh Word</Application>
  <DocSecurity>0</DocSecurity>
  <Lines>175</Lines>
  <Paragraphs>49</Paragraphs>
  <ScaleCrop>false</ScaleCrop>
  <Company>The Science Museum of Minnesota</Company>
  <LinksUpToDate>false</LinksUpToDate>
  <CharactersWithSpaces>24677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McCarthy</dc:creator>
  <cp:keywords/>
  <dc:description/>
  <cp:lastModifiedBy>Catherine McCarthy</cp:lastModifiedBy>
  <cp:revision>10</cp:revision>
  <cp:lastPrinted>2015-09-10T22:11:00Z</cp:lastPrinted>
  <dcterms:created xsi:type="dcterms:W3CDTF">2015-11-19T22:09:00Z</dcterms:created>
  <dcterms:modified xsi:type="dcterms:W3CDTF">2015-11-30T21:00:00Z</dcterms:modified>
</cp:coreProperties>
</file>